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1C71" w:rsidRDefault="00D96F73" w:rsidP="00D96F73">
      <w:pPr>
        <w:jc w:val="center"/>
        <w:rPr>
          <w:rFonts w:ascii="Arial" w:hAnsi="Arial" w:cs="Arial"/>
          <w:b/>
        </w:rPr>
      </w:pPr>
      <w:r w:rsidRPr="00D96F73">
        <w:rPr>
          <w:rFonts w:ascii="Arial" w:hAnsi="Arial" w:cs="Arial"/>
          <w:b/>
        </w:rPr>
        <w:t>ACEPTACIÓN DE LA SUBVENCIÓN CONCEDIDA Y DECLARACIÓN DE COMPROMISO EN RELACIÓN CON LA EJECUCIÓN DE ACTUACIONES DEL PLAN DE RECUPERACIÓN, TRANSFORMACIÓN Y RESILIENCIA</w:t>
      </w:r>
    </w:p>
    <w:p w:rsidR="00D96F73" w:rsidRPr="00942E81" w:rsidRDefault="00D96F73" w:rsidP="00D96F73">
      <w:pPr>
        <w:spacing w:after="100"/>
        <w:jc w:val="center"/>
        <w:rPr>
          <w:rFonts w:ascii="Arial" w:eastAsia="Calibri" w:hAnsi="Arial" w:cs="Arial"/>
          <w:i/>
          <w:highlight w:val="lightGray"/>
        </w:rPr>
      </w:pPr>
      <w:r w:rsidRPr="00942E81">
        <w:rPr>
          <w:rFonts w:ascii="Arial" w:eastAsia="Calibri" w:hAnsi="Arial" w:cs="Arial"/>
          <w:i/>
          <w:highlight w:val="lightGray"/>
        </w:rPr>
        <w:t>(A cumplimentar los campos en gris tras la propuesta de resolución definitiva de concesión)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D96F73" w:rsidTr="00D96F73">
        <w:tc>
          <w:tcPr>
            <w:tcW w:w="8494" w:type="dxa"/>
          </w:tcPr>
          <w:p w:rsidR="00D96F73" w:rsidRPr="00D96F73" w:rsidRDefault="00D96F73" w:rsidP="00D96F73">
            <w:pPr>
              <w:spacing w:before="240" w:after="240"/>
              <w:rPr>
                <w:rFonts w:ascii="Arial" w:eastAsia="Calibri" w:hAnsi="Arial" w:cs="Arial"/>
                <w:b/>
              </w:rPr>
            </w:pPr>
            <w:bookmarkStart w:id="0" w:name="_Hlk140146238"/>
            <w:r w:rsidRPr="00D96F73">
              <w:rPr>
                <w:rFonts w:ascii="Arial" w:eastAsia="Calibri" w:hAnsi="Arial" w:cs="Arial"/>
                <w:b/>
              </w:rPr>
              <w:t>PROYECTO:</w:t>
            </w:r>
          </w:p>
          <w:p w:rsidR="00D96F73" w:rsidRPr="00D96F73" w:rsidRDefault="00D96F73" w:rsidP="00D96F73">
            <w:pPr>
              <w:spacing w:before="240" w:after="240"/>
              <w:rPr>
                <w:rFonts w:ascii="Arial" w:eastAsia="Calibri" w:hAnsi="Arial" w:cs="Arial"/>
                <w:b/>
              </w:rPr>
            </w:pPr>
            <w:proofErr w:type="spellStart"/>
            <w:r w:rsidRPr="00D96F73">
              <w:rPr>
                <w:rFonts w:ascii="Arial" w:eastAsia="Calibri" w:hAnsi="Arial" w:cs="Arial"/>
                <w:b/>
              </w:rPr>
              <w:t>Nº</w:t>
            </w:r>
            <w:proofErr w:type="spellEnd"/>
            <w:r w:rsidRPr="00D96F73">
              <w:rPr>
                <w:rFonts w:ascii="Arial" w:eastAsia="Calibri" w:hAnsi="Arial" w:cs="Arial"/>
                <w:b/>
              </w:rPr>
              <w:t xml:space="preserve"> DE EXPEDIENTE:</w:t>
            </w:r>
          </w:p>
          <w:p w:rsidR="00D96F73" w:rsidRDefault="00D96F73" w:rsidP="00D96F73">
            <w:pPr>
              <w:spacing w:before="240" w:after="240"/>
              <w:rPr>
                <w:rFonts w:ascii="Arial" w:eastAsia="Calibri" w:hAnsi="Arial" w:cs="Arial"/>
                <w:b/>
              </w:rPr>
            </w:pPr>
            <w:r w:rsidRPr="00D96F73">
              <w:rPr>
                <w:rFonts w:ascii="Arial" w:eastAsia="Calibri" w:hAnsi="Arial" w:cs="Arial"/>
                <w:b/>
              </w:rPr>
              <w:t>ENTIDAD/AGRUPACIÓN:</w:t>
            </w:r>
          </w:p>
        </w:tc>
      </w:tr>
    </w:tbl>
    <w:p w:rsidR="00D96F73" w:rsidRPr="00A40242" w:rsidRDefault="00D96F73" w:rsidP="00942E81">
      <w:pPr>
        <w:spacing w:before="240"/>
        <w:rPr>
          <w:rFonts w:ascii="Arial" w:eastAsia="Calibri" w:hAnsi="Arial" w:cs="Arial"/>
          <w:i/>
        </w:rPr>
      </w:pPr>
      <w:r w:rsidRPr="00A40242">
        <w:rPr>
          <w:rFonts w:ascii="Arial" w:eastAsia="Calibri" w:hAnsi="Arial" w:cs="Arial"/>
        </w:rPr>
        <w:t xml:space="preserve">D./Dª. </w:t>
      </w:r>
      <w:r w:rsidRPr="00A40242">
        <w:rPr>
          <w:rFonts w:ascii="Arial" w:eastAsia="Calibri" w:hAnsi="Arial" w:cs="Arial"/>
          <w:i/>
          <w:highlight w:val="lightGray"/>
        </w:rPr>
        <w:t>(</w:t>
      </w:r>
      <w:r w:rsidR="00565AA7">
        <w:rPr>
          <w:rFonts w:ascii="Arial" w:eastAsia="Calibri" w:hAnsi="Arial" w:cs="Arial"/>
          <w:i/>
          <w:highlight w:val="lightGray"/>
        </w:rPr>
        <w:t>n</w:t>
      </w:r>
      <w:r w:rsidRPr="00A40242">
        <w:rPr>
          <w:rFonts w:ascii="Arial" w:eastAsia="Calibri" w:hAnsi="Arial" w:cs="Arial"/>
          <w:i/>
          <w:highlight w:val="lightGray"/>
        </w:rPr>
        <w:t xml:space="preserve">ombre y apellidos del </w:t>
      </w:r>
      <w:r w:rsidR="00565AA7">
        <w:rPr>
          <w:rFonts w:ascii="Arial" w:eastAsia="Calibri" w:hAnsi="Arial" w:cs="Arial"/>
          <w:i/>
          <w:highlight w:val="lightGray"/>
        </w:rPr>
        <w:t>r</w:t>
      </w:r>
      <w:r w:rsidRPr="00A40242">
        <w:rPr>
          <w:rFonts w:ascii="Arial" w:eastAsia="Calibri" w:hAnsi="Arial" w:cs="Arial"/>
          <w:i/>
          <w:highlight w:val="lightGray"/>
        </w:rPr>
        <w:t xml:space="preserve">epresentante </w:t>
      </w:r>
      <w:r w:rsidR="00565AA7">
        <w:rPr>
          <w:rFonts w:ascii="Arial" w:eastAsia="Calibri" w:hAnsi="Arial" w:cs="Arial"/>
          <w:i/>
          <w:highlight w:val="lightGray"/>
        </w:rPr>
        <w:t>l</w:t>
      </w:r>
      <w:r w:rsidRPr="00A40242">
        <w:rPr>
          <w:rFonts w:ascii="Arial" w:eastAsia="Calibri" w:hAnsi="Arial" w:cs="Arial"/>
          <w:i/>
          <w:highlight w:val="lightGray"/>
        </w:rPr>
        <w:t>egal)</w:t>
      </w:r>
    </w:p>
    <w:p w:rsidR="00D96F73" w:rsidRPr="00D96F73" w:rsidRDefault="004054CF" w:rsidP="00D96F73">
      <w:pPr>
        <w:rPr>
          <w:rFonts w:ascii="Arial" w:eastAsia="Calibri" w:hAnsi="Arial" w:cs="Arial"/>
          <w:i/>
        </w:rPr>
      </w:pPr>
      <w:r>
        <w:rPr>
          <w:rFonts w:ascii="Arial" w:eastAsia="Calibri" w:hAnsi="Arial" w:cs="Arial"/>
        </w:rPr>
        <w:t>Como r</w:t>
      </w:r>
      <w:r w:rsidR="00D96F73" w:rsidRPr="00A40242">
        <w:rPr>
          <w:rFonts w:ascii="Arial" w:eastAsia="Calibri" w:hAnsi="Arial" w:cs="Arial"/>
        </w:rPr>
        <w:t xml:space="preserve">epresentante </w:t>
      </w:r>
      <w:r>
        <w:rPr>
          <w:rFonts w:ascii="Arial" w:eastAsia="Calibri" w:hAnsi="Arial" w:cs="Arial"/>
        </w:rPr>
        <w:t>l</w:t>
      </w:r>
      <w:r w:rsidR="00D96F73" w:rsidRPr="00A40242">
        <w:rPr>
          <w:rFonts w:ascii="Arial" w:eastAsia="Calibri" w:hAnsi="Arial" w:cs="Arial"/>
        </w:rPr>
        <w:t xml:space="preserve">egal de la </w:t>
      </w:r>
      <w:r>
        <w:rPr>
          <w:rFonts w:ascii="Arial" w:eastAsia="Calibri" w:hAnsi="Arial" w:cs="Arial"/>
        </w:rPr>
        <w:t>e</w:t>
      </w:r>
      <w:r w:rsidR="00D96F73" w:rsidRPr="00A40242">
        <w:rPr>
          <w:rFonts w:ascii="Arial" w:eastAsia="Calibri" w:hAnsi="Arial" w:cs="Arial"/>
        </w:rPr>
        <w:t>ntidad</w:t>
      </w:r>
      <w:r>
        <w:rPr>
          <w:rFonts w:ascii="Arial" w:eastAsia="Calibri" w:hAnsi="Arial" w:cs="Arial"/>
        </w:rPr>
        <w:t xml:space="preserve">/agrupación </w:t>
      </w:r>
      <w:r w:rsidR="00D96F73" w:rsidRPr="00A40242">
        <w:rPr>
          <w:rFonts w:ascii="Arial" w:eastAsia="Calibri" w:hAnsi="Arial" w:cs="Arial"/>
          <w:i/>
          <w:highlight w:val="lightGray"/>
        </w:rPr>
        <w:t>(</w:t>
      </w:r>
      <w:r w:rsidR="00565AA7">
        <w:rPr>
          <w:rFonts w:ascii="Arial" w:eastAsia="Calibri" w:hAnsi="Arial" w:cs="Arial"/>
          <w:i/>
          <w:highlight w:val="lightGray"/>
        </w:rPr>
        <w:t>n</w:t>
      </w:r>
      <w:r w:rsidR="00D96F73" w:rsidRPr="00A40242">
        <w:rPr>
          <w:rFonts w:ascii="Arial" w:eastAsia="Calibri" w:hAnsi="Arial" w:cs="Arial"/>
          <w:i/>
          <w:highlight w:val="lightGray"/>
        </w:rPr>
        <w:t xml:space="preserve">ombre de la </w:t>
      </w:r>
      <w:r w:rsidR="00565AA7">
        <w:rPr>
          <w:rFonts w:ascii="Arial" w:eastAsia="Calibri" w:hAnsi="Arial" w:cs="Arial"/>
          <w:i/>
          <w:highlight w:val="lightGray"/>
        </w:rPr>
        <w:t>e</w:t>
      </w:r>
      <w:r w:rsidR="00D96F73" w:rsidRPr="00A40242">
        <w:rPr>
          <w:rFonts w:ascii="Arial" w:eastAsia="Calibri" w:hAnsi="Arial" w:cs="Arial"/>
          <w:i/>
          <w:highlight w:val="lightGray"/>
        </w:rPr>
        <w:t>ntidad)</w:t>
      </w:r>
    </w:p>
    <w:p w:rsidR="00D96F73" w:rsidRDefault="00D96F73" w:rsidP="00D96F73">
      <w:pPr>
        <w:rPr>
          <w:rFonts w:ascii="Arial" w:eastAsia="Calibri" w:hAnsi="Arial" w:cs="Arial"/>
        </w:rPr>
      </w:pPr>
      <w:r w:rsidRPr="00A40242">
        <w:rPr>
          <w:rFonts w:ascii="Arial" w:eastAsia="Calibri" w:hAnsi="Arial" w:cs="Arial"/>
        </w:rPr>
        <w:t xml:space="preserve">con N.I.F </w:t>
      </w:r>
      <w:proofErr w:type="spellStart"/>
      <w:proofErr w:type="gramStart"/>
      <w:r w:rsidRPr="00A40242">
        <w:rPr>
          <w:rFonts w:ascii="Arial" w:eastAsia="Calibri" w:hAnsi="Arial" w:cs="Arial"/>
        </w:rPr>
        <w:t>nº</w:t>
      </w:r>
      <w:proofErr w:type="spellEnd"/>
      <w:r>
        <w:rPr>
          <w:rFonts w:ascii="Arial" w:eastAsia="Calibri" w:hAnsi="Arial" w:cs="Arial"/>
        </w:rPr>
        <w:t xml:space="preserve"> </w:t>
      </w:r>
      <w:r w:rsidRPr="00A40242">
        <w:rPr>
          <w:rFonts w:ascii="Arial" w:eastAsia="Calibri" w:hAnsi="Arial" w:cs="Arial"/>
        </w:rPr>
        <w:t xml:space="preserve"> </w:t>
      </w:r>
      <w:r w:rsidRPr="00A40242">
        <w:rPr>
          <w:rFonts w:ascii="Arial" w:eastAsia="Calibri" w:hAnsi="Arial" w:cs="Arial"/>
          <w:i/>
          <w:highlight w:val="lightGray"/>
        </w:rPr>
        <w:t>(</w:t>
      </w:r>
      <w:proofErr w:type="gramEnd"/>
      <w:r w:rsidRPr="00A40242">
        <w:rPr>
          <w:rFonts w:ascii="Arial" w:eastAsia="Calibri" w:hAnsi="Arial" w:cs="Arial"/>
          <w:i/>
          <w:highlight w:val="lightGray"/>
        </w:rPr>
        <w:t xml:space="preserve">NIF de la </w:t>
      </w:r>
      <w:r w:rsidR="00565AA7">
        <w:rPr>
          <w:rFonts w:ascii="Arial" w:eastAsia="Calibri" w:hAnsi="Arial" w:cs="Arial"/>
          <w:i/>
          <w:highlight w:val="lightGray"/>
        </w:rPr>
        <w:t>e</w:t>
      </w:r>
      <w:r w:rsidRPr="00A40242">
        <w:rPr>
          <w:rFonts w:ascii="Arial" w:eastAsia="Calibri" w:hAnsi="Arial" w:cs="Arial"/>
          <w:i/>
          <w:highlight w:val="lightGray"/>
        </w:rPr>
        <w:t>ntidad</w:t>
      </w:r>
      <w:r w:rsidR="004054CF">
        <w:rPr>
          <w:rFonts w:ascii="Arial" w:eastAsia="Calibri" w:hAnsi="Arial" w:cs="Arial"/>
          <w:i/>
          <w:highlight w:val="lightGray"/>
        </w:rPr>
        <w:t xml:space="preserve"> – no aplicable para las agrupaciones</w:t>
      </w:r>
      <w:r w:rsidRPr="00A40242">
        <w:rPr>
          <w:rFonts w:ascii="Arial" w:eastAsia="Calibri" w:hAnsi="Arial" w:cs="Arial"/>
          <w:i/>
          <w:highlight w:val="lightGray"/>
        </w:rPr>
        <w:t>)</w:t>
      </w:r>
    </w:p>
    <w:p w:rsidR="00D96F73" w:rsidRPr="00A40242" w:rsidRDefault="00D96F73" w:rsidP="00D96F73">
      <w:pPr>
        <w:rPr>
          <w:rFonts w:ascii="Arial" w:eastAsia="Calibri" w:hAnsi="Arial" w:cs="Arial"/>
        </w:rPr>
      </w:pPr>
    </w:p>
    <w:p w:rsidR="00D96F73" w:rsidRPr="00A40242" w:rsidRDefault="00D96F73" w:rsidP="00D96F73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color w:val="000000"/>
        </w:rPr>
      </w:pPr>
      <w:r w:rsidRPr="00A40242">
        <w:rPr>
          <w:rFonts w:ascii="Arial" w:eastAsia="Calibri" w:hAnsi="Arial" w:cs="Arial"/>
          <w:color w:val="000000"/>
        </w:rPr>
        <w:t xml:space="preserve">En relación con la propuesta de resolución definitiva, </w:t>
      </w:r>
      <w:r w:rsidR="00942E81">
        <w:rPr>
          <w:rFonts w:ascii="Arial" w:eastAsia="Calibri" w:hAnsi="Arial" w:cs="Arial"/>
          <w:color w:val="000000"/>
        </w:rPr>
        <w:t>con</w:t>
      </w:r>
      <w:r w:rsidRPr="00A40242">
        <w:rPr>
          <w:rFonts w:ascii="Arial" w:eastAsia="Calibri" w:hAnsi="Arial" w:cs="Arial"/>
          <w:color w:val="000000"/>
        </w:rPr>
        <w:t xml:space="preserve"> fecha </w:t>
      </w:r>
      <w:r w:rsidRPr="00D96F73">
        <w:rPr>
          <w:rFonts w:ascii="Arial" w:eastAsia="Calibri" w:hAnsi="Arial" w:cs="Arial"/>
          <w:color w:val="FF0000"/>
        </w:rPr>
        <w:t>XXX</w:t>
      </w:r>
      <w:r w:rsidRPr="00A40242">
        <w:rPr>
          <w:rFonts w:ascii="Arial" w:eastAsia="Calibri" w:hAnsi="Arial" w:cs="Arial"/>
          <w:color w:val="000000"/>
        </w:rPr>
        <w:t xml:space="preserve">, por la que se ha propuesto la concesión a  </w:t>
      </w:r>
      <w:r w:rsidRPr="00A40242">
        <w:rPr>
          <w:rFonts w:ascii="Arial" w:eastAsia="Calibri" w:hAnsi="Arial" w:cs="Arial"/>
          <w:i/>
          <w:color w:val="000000"/>
          <w:highlight w:val="lightGray"/>
        </w:rPr>
        <w:t>(</w:t>
      </w:r>
      <w:r w:rsidR="00565AA7">
        <w:rPr>
          <w:rFonts w:ascii="Arial" w:eastAsia="Calibri" w:hAnsi="Arial" w:cs="Arial"/>
          <w:i/>
          <w:color w:val="000000"/>
          <w:highlight w:val="lightGray"/>
        </w:rPr>
        <w:t>n</w:t>
      </w:r>
      <w:r w:rsidRPr="00A40242">
        <w:rPr>
          <w:rFonts w:ascii="Arial" w:eastAsia="Calibri" w:hAnsi="Arial" w:cs="Arial"/>
          <w:i/>
          <w:color w:val="000000"/>
          <w:highlight w:val="lightGray"/>
        </w:rPr>
        <w:t xml:space="preserve">ombre de la </w:t>
      </w:r>
      <w:r w:rsidR="00565AA7">
        <w:rPr>
          <w:rFonts w:ascii="Arial" w:eastAsia="Calibri" w:hAnsi="Arial" w:cs="Arial"/>
          <w:i/>
          <w:color w:val="000000"/>
          <w:highlight w:val="lightGray"/>
        </w:rPr>
        <w:t>e</w:t>
      </w:r>
      <w:r w:rsidRPr="00A40242">
        <w:rPr>
          <w:rFonts w:ascii="Arial" w:eastAsia="Calibri" w:hAnsi="Arial" w:cs="Arial"/>
          <w:i/>
          <w:color w:val="000000"/>
          <w:highlight w:val="lightGray"/>
        </w:rPr>
        <w:t>ntidad)</w:t>
      </w:r>
      <w:r w:rsidRPr="00A40242">
        <w:rPr>
          <w:rFonts w:ascii="Arial" w:eastAsia="Calibri" w:hAnsi="Arial" w:cs="Arial"/>
          <w:i/>
          <w:color w:val="000000"/>
        </w:rPr>
        <w:t xml:space="preserve">   </w:t>
      </w:r>
      <w:r w:rsidRPr="00A40242">
        <w:rPr>
          <w:rFonts w:ascii="Arial" w:eastAsia="Calibri" w:hAnsi="Arial" w:cs="Arial"/>
          <w:color w:val="000000"/>
        </w:rPr>
        <w:t xml:space="preserve">de una subvención por importe de   </w:t>
      </w:r>
      <w:r w:rsidRPr="00A40242">
        <w:rPr>
          <w:rFonts w:ascii="Arial" w:eastAsia="Calibri" w:hAnsi="Arial" w:cs="Arial"/>
          <w:color w:val="000000"/>
          <w:highlight w:val="lightGray"/>
        </w:rPr>
        <w:t>(</w:t>
      </w:r>
      <w:r w:rsidRPr="00A40242">
        <w:rPr>
          <w:rFonts w:ascii="Arial" w:eastAsia="Calibri" w:hAnsi="Arial" w:cs="Arial"/>
          <w:i/>
          <w:color w:val="000000"/>
          <w:highlight w:val="lightGray"/>
        </w:rPr>
        <w:t>importe concedido)</w:t>
      </w:r>
      <w:r w:rsidRPr="00A40242">
        <w:rPr>
          <w:rFonts w:ascii="Arial" w:eastAsia="Calibri" w:hAnsi="Arial" w:cs="Arial"/>
          <w:color w:val="000000"/>
        </w:rPr>
        <w:t xml:space="preserve"> euros, para el desarrollo del proyecto denominado </w:t>
      </w:r>
      <w:r w:rsidRPr="00A40242">
        <w:rPr>
          <w:rFonts w:ascii="Arial" w:eastAsia="Calibri" w:hAnsi="Arial" w:cs="Arial"/>
          <w:i/>
          <w:color w:val="000000"/>
          <w:highlight w:val="lightGray"/>
        </w:rPr>
        <w:t>(</w:t>
      </w:r>
      <w:r w:rsidR="00565AA7">
        <w:rPr>
          <w:rFonts w:ascii="Arial" w:eastAsia="Calibri" w:hAnsi="Arial" w:cs="Arial"/>
          <w:i/>
          <w:color w:val="000000"/>
          <w:highlight w:val="lightGray"/>
        </w:rPr>
        <w:t>n</w:t>
      </w:r>
      <w:r w:rsidRPr="00A40242">
        <w:rPr>
          <w:rFonts w:ascii="Arial" w:eastAsia="Calibri" w:hAnsi="Arial" w:cs="Arial"/>
          <w:i/>
          <w:color w:val="000000"/>
          <w:highlight w:val="lightGray"/>
        </w:rPr>
        <w:t>ombre del proyecto</w:t>
      </w:r>
      <w:r w:rsidR="00565AA7">
        <w:rPr>
          <w:rFonts w:ascii="Arial" w:eastAsia="Calibri" w:hAnsi="Arial" w:cs="Arial"/>
          <w:i/>
          <w:color w:val="000000"/>
          <w:highlight w:val="lightGray"/>
        </w:rPr>
        <w:t xml:space="preserve"> -c</w:t>
      </w:r>
      <w:r w:rsidRPr="00A40242">
        <w:rPr>
          <w:rFonts w:ascii="Arial" w:eastAsia="Calibri" w:hAnsi="Arial" w:cs="Arial"/>
          <w:i/>
          <w:color w:val="000000"/>
          <w:highlight w:val="lightGray"/>
        </w:rPr>
        <w:t>umplimentar un modelo por cada proyecto subvencionado</w:t>
      </w:r>
      <w:r w:rsidRPr="00A40242">
        <w:rPr>
          <w:rFonts w:ascii="Arial" w:eastAsia="Calibri" w:hAnsi="Arial" w:cs="Arial"/>
          <w:i/>
          <w:color w:val="000000"/>
        </w:rPr>
        <w:t>)</w:t>
      </w:r>
      <w:r w:rsidRPr="00A40242">
        <w:rPr>
          <w:rFonts w:ascii="Arial" w:eastAsia="Calibri" w:hAnsi="Arial" w:cs="Arial"/>
          <w:color w:val="000000"/>
        </w:rPr>
        <w:t xml:space="preserve">, en virtud de la solicitud presentada de conformidad con la </w:t>
      </w:r>
      <w:r w:rsidRPr="00A40242">
        <w:rPr>
          <w:rFonts w:ascii="Arial" w:eastAsia="Calibri" w:hAnsi="Arial" w:cs="Arial"/>
          <w:b/>
          <w:color w:val="000000"/>
        </w:rPr>
        <w:t>Orden TES/1233/2022, de 5 de diciembre, por la que se establecen las bases reguladoras de las ayudas para el Plan Integral de Impulso a la Economía Social para la generación de un tejido económico, inclusivo y sostenible y por la que se aprueba la convocatoria de ayudas para proyectos innovadores para los años 2022 y 2023, en el marco del Plan de Recuperación, Transformación y Resiliencia</w:t>
      </w:r>
      <w:r w:rsidRPr="00A40242">
        <w:rPr>
          <w:rFonts w:ascii="Arial" w:eastAsia="Calibri" w:hAnsi="Arial" w:cs="Arial"/>
          <w:color w:val="000000"/>
        </w:rPr>
        <w:t xml:space="preserve">, </w:t>
      </w:r>
      <w:bookmarkEnd w:id="0"/>
      <w:r w:rsidRPr="00A40242">
        <w:rPr>
          <w:rFonts w:ascii="Arial" w:eastAsia="Calibri" w:hAnsi="Arial" w:cs="Arial"/>
          <w:color w:val="000000"/>
        </w:rPr>
        <w:t>la entidad</w:t>
      </w:r>
      <w:r w:rsidR="00942E81">
        <w:rPr>
          <w:rFonts w:ascii="Arial" w:eastAsia="Calibri" w:hAnsi="Arial" w:cs="Arial"/>
          <w:color w:val="000000"/>
        </w:rPr>
        <w:t>:</w:t>
      </w:r>
    </w:p>
    <w:p w:rsidR="00326A56" w:rsidRDefault="00C4158B" w:rsidP="00D96F73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color w:val="000000"/>
        </w:rPr>
      </w:pPr>
      <w:sdt>
        <w:sdtPr>
          <w:rPr>
            <w:rFonts w:ascii="Arial" w:eastAsia="Calibri" w:hAnsi="Arial" w:cs="Arial"/>
            <w:b/>
            <w:color w:val="000000"/>
          </w:rPr>
          <w:id w:val="-1611811929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6F73">
            <w:rPr>
              <w:rFonts w:ascii="MS Gothic" w:eastAsia="MS Gothic" w:hAnsi="MS Gothic" w:cs="Arial" w:hint="eastAsia"/>
              <w:b/>
              <w:color w:val="000000"/>
            </w:rPr>
            <w:t>☐</w:t>
          </w:r>
        </w:sdtContent>
      </w:sdt>
      <w:r w:rsidR="00D96F73" w:rsidRPr="00A40242">
        <w:rPr>
          <w:rFonts w:ascii="Arial" w:eastAsia="Calibri" w:hAnsi="Arial" w:cs="Arial"/>
          <w:b/>
          <w:color w:val="000000"/>
        </w:rPr>
        <w:t xml:space="preserve">  ACEPTA</w:t>
      </w:r>
      <w:r w:rsidR="00D96F73" w:rsidRPr="00A40242">
        <w:rPr>
          <w:rFonts w:ascii="Arial" w:eastAsia="Calibri" w:hAnsi="Arial" w:cs="Arial"/>
          <w:color w:val="000000"/>
        </w:rPr>
        <w:t xml:space="preserve"> por medio de este escrito la</w:t>
      </w:r>
      <w:r w:rsidR="00326A56">
        <w:rPr>
          <w:rFonts w:ascii="Arial" w:eastAsia="Calibri" w:hAnsi="Arial" w:cs="Arial"/>
          <w:color w:val="000000"/>
        </w:rPr>
        <w:t xml:space="preserve"> propuesta de resolución definitiva</w:t>
      </w:r>
      <w:r w:rsidR="00326A56">
        <w:rPr>
          <w:rFonts w:ascii="Arial" w:eastAsia="Calibri" w:hAnsi="Arial" w:cs="Arial"/>
          <w:color w:val="000000"/>
        </w:rPr>
        <w:t xml:space="preserve">, con fecha de </w:t>
      </w:r>
      <w:r w:rsidR="00326A56" w:rsidRPr="00326A56">
        <w:rPr>
          <w:rFonts w:ascii="Arial" w:eastAsia="Calibri" w:hAnsi="Arial" w:cs="Arial"/>
          <w:color w:val="FF0000"/>
        </w:rPr>
        <w:t>XXX</w:t>
      </w:r>
      <w:r w:rsidR="00326A56">
        <w:rPr>
          <w:rFonts w:ascii="Arial" w:eastAsia="Calibri" w:hAnsi="Arial" w:cs="Arial"/>
          <w:color w:val="000000"/>
        </w:rPr>
        <w:t xml:space="preserve"> de julio de 2023,</w:t>
      </w:r>
      <w:r w:rsidR="00326A56">
        <w:rPr>
          <w:rFonts w:ascii="Arial" w:eastAsia="Calibri" w:hAnsi="Arial" w:cs="Arial"/>
          <w:color w:val="000000"/>
        </w:rPr>
        <w:t xml:space="preserve"> del Plan Integral del Impulso de la Economía Social en su convocatoria 2022 y 2023 y se compromete </w:t>
      </w:r>
      <w:r w:rsidR="00326A56" w:rsidRPr="00326A56">
        <w:rPr>
          <w:rFonts w:ascii="Arial" w:eastAsia="Calibri" w:hAnsi="Arial" w:cs="Arial"/>
          <w:color w:val="000000"/>
        </w:rPr>
        <w:t xml:space="preserve">a la realización de la actividad reseñada </w:t>
      </w:r>
      <w:bookmarkStart w:id="1" w:name="_GoBack"/>
      <w:bookmarkEnd w:id="1"/>
      <w:r w:rsidR="00326A56" w:rsidRPr="00326A56">
        <w:rPr>
          <w:rFonts w:ascii="Arial" w:eastAsia="Calibri" w:hAnsi="Arial" w:cs="Arial"/>
          <w:color w:val="000000"/>
        </w:rPr>
        <w:t xml:space="preserve">objeto de concesión de </w:t>
      </w:r>
      <w:r w:rsidR="00326A56">
        <w:rPr>
          <w:rFonts w:ascii="Arial" w:eastAsia="Calibri" w:hAnsi="Arial" w:cs="Arial"/>
          <w:color w:val="000000"/>
        </w:rPr>
        <w:t xml:space="preserve">la </w:t>
      </w:r>
      <w:r w:rsidR="00326A56" w:rsidRPr="00326A56">
        <w:rPr>
          <w:rFonts w:ascii="Arial" w:eastAsia="Calibri" w:hAnsi="Arial" w:cs="Arial"/>
          <w:color w:val="000000"/>
        </w:rPr>
        <w:t>subvención citada.</w:t>
      </w:r>
    </w:p>
    <w:p w:rsidR="00326A56" w:rsidRDefault="00326A56" w:rsidP="00D96F73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color w:val="000000"/>
        </w:rPr>
      </w:pPr>
      <w:r>
        <w:rPr>
          <w:rFonts w:ascii="Arial" w:eastAsia="Calibri" w:hAnsi="Arial" w:cs="Arial"/>
          <w:color w:val="000000"/>
        </w:rPr>
        <w:t xml:space="preserve">Esta aceptación da cumplimiento a la obligación contenida en el artículo </w:t>
      </w:r>
      <w:r w:rsidRPr="00326A56">
        <w:rPr>
          <w:rFonts w:ascii="Arial" w:eastAsia="Calibri" w:hAnsi="Arial" w:cs="Arial"/>
          <w:color w:val="000000"/>
        </w:rPr>
        <w:t xml:space="preserve">24.5 de la </w:t>
      </w:r>
      <w:r>
        <w:rPr>
          <w:rFonts w:ascii="Arial" w:eastAsia="Calibri" w:hAnsi="Arial" w:cs="Arial"/>
          <w:color w:val="000000"/>
        </w:rPr>
        <w:t xml:space="preserve">Ley 38/2003, de </w:t>
      </w:r>
      <w:r w:rsidR="002268BE">
        <w:rPr>
          <w:rFonts w:ascii="Arial" w:eastAsia="Calibri" w:hAnsi="Arial" w:cs="Arial"/>
          <w:color w:val="000000"/>
        </w:rPr>
        <w:t>17 de noviembre</w:t>
      </w:r>
      <w:r>
        <w:rPr>
          <w:rFonts w:ascii="Arial" w:eastAsia="Calibri" w:hAnsi="Arial" w:cs="Arial"/>
          <w:color w:val="000000"/>
        </w:rPr>
        <w:t>, General de Subvenciones, así como en</w:t>
      </w:r>
      <w:r w:rsidRPr="00326A56">
        <w:rPr>
          <w:rFonts w:ascii="Arial" w:eastAsia="Calibri" w:hAnsi="Arial" w:cs="Arial"/>
          <w:color w:val="000000"/>
        </w:rPr>
        <w:t xml:space="preserve"> el </w:t>
      </w:r>
      <w:r>
        <w:rPr>
          <w:rFonts w:ascii="Arial" w:eastAsia="Calibri" w:hAnsi="Arial" w:cs="Arial"/>
          <w:color w:val="000000"/>
        </w:rPr>
        <w:t xml:space="preserve">artículo </w:t>
      </w:r>
      <w:r w:rsidRPr="00326A56">
        <w:rPr>
          <w:rFonts w:ascii="Arial" w:eastAsia="Calibri" w:hAnsi="Arial" w:cs="Arial"/>
          <w:color w:val="000000"/>
        </w:rPr>
        <w:t xml:space="preserve">23.7 de la </w:t>
      </w:r>
      <w:r>
        <w:rPr>
          <w:rFonts w:ascii="Arial" w:eastAsia="Calibri" w:hAnsi="Arial" w:cs="Arial"/>
          <w:color w:val="000000"/>
        </w:rPr>
        <w:t>Orden TES/1233/2022.</w:t>
      </w:r>
    </w:p>
    <w:p w:rsidR="00D96F73" w:rsidRPr="00631059" w:rsidRDefault="004054CF" w:rsidP="00D96F7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631059">
        <w:rPr>
          <w:rFonts w:ascii="Arial" w:eastAsia="Calibri" w:hAnsi="Arial" w:cs="Arial"/>
        </w:rPr>
        <w:t xml:space="preserve">A este respecto, esta aceptación expresa se acompaña del compromiso de estar </w:t>
      </w:r>
      <w:r w:rsidRPr="00631059">
        <w:rPr>
          <w:rFonts w:ascii="Arial" w:hAnsi="Arial" w:cs="Arial"/>
        </w:rPr>
        <w:t xml:space="preserve">al corriente de sus obligaciones tributarias y frente a la Seguridad Social para lo que se aportan las certificaciones positivas y en vigor expedidas a efectos de ayudas y </w:t>
      </w:r>
      <w:r w:rsidRPr="00631059">
        <w:rPr>
          <w:rFonts w:ascii="Arial" w:hAnsi="Arial" w:cs="Arial"/>
        </w:rPr>
        <w:lastRenderedPageBreak/>
        <w:t xml:space="preserve">subvenciones por la Agencia Estatal de Administración Tributaria y por la Tesorería General de la Seguridad Social o la equivalente declaración responsable, de acuerdo con el artículo 69 de la Ley 39/2015, de 1 de octubre, del Procedimiento Administrativo Común de las Administraciones Públicas, salvo que al realizar la solicitud haya dado su consentimiento para recabar esta información. </w:t>
      </w:r>
    </w:p>
    <w:p w:rsidR="004054CF" w:rsidRPr="00631059" w:rsidRDefault="004054CF" w:rsidP="00D96F7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631059">
        <w:rPr>
          <w:rFonts w:ascii="Arial" w:hAnsi="Arial" w:cs="Arial"/>
        </w:rPr>
        <w:t xml:space="preserve">La aceptación de la ayuda implica la aceptación de lo establecido en la normativa específica de los fondos del Plan de Recuperación, Transformación y Resiliencia. </w:t>
      </w:r>
    </w:p>
    <w:p w:rsidR="00326A56" w:rsidRDefault="00C4158B" w:rsidP="00D96F73">
      <w:pPr>
        <w:autoSpaceDE w:val="0"/>
        <w:autoSpaceDN w:val="0"/>
        <w:adjustRightInd w:val="0"/>
        <w:spacing w:line="360" w:lineRule="auto"/>
        <w:jc w:val="both"/>
        <w:rPr>
          <w:rFonts w:ascii="Arial" w:eastAsia="Arial" w:hAnsi="Arial" w:cs="Arial"/>
          <w:color w:val="000000"/>
        </w:rPr>
      </w:pPr>
      <w:sdt>
        <w:sdtPr>
          <w:rPr>
            <w:rFonts w:ascii="Arial" w:eastAsia="Calibri" w:hAnsi="Arial" w:cs="Arial"/>
            <w:b/>
            <w:bCs/>
            <w:color w:val="000000"/>
          </w:rPr>
          <w:id w:val="2095971414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6F73" w:rsidRPr="00A40242">
            <w:rPr>
              <w:rFonts w:ascii="Segoe UI Symbol" w:eastAsia="Calibri" w:hAnsi="Segoe UI Symbol" w:cs="Segoe UI Symbol"/>
              <w:b/>
              <w:bCs/>
              <w:color w:val="000000"/>
            </w:rPr>
            <w:t>☐</w:t>
          </w:r>
        </w:sdtContent>
      </w:sdt>
      <w:r w:rsidR="00D96F73" w:rsidRPr="00A40242">
        <w:rPr>
          <w:rFonts w:ascii="Arial" w:eastAsia="Calibri" w:hAnsi="Arial" w:cs="Arial"/>
          <w:b/>
          <w:bCs/>
          <w:color w:val="000000"/>
        </w:rPr>
        <w:t xml:space="preserve">  </w:t>
      </w:r>
      <w:r w:rsidR="00D96F73" w:rsidRPr="00A40242">
        <w:rPr>
          <w:rFonts w:ascii="Arial" w:eastAsia="Calibri" w:hAnsi="Arial" w:cs="Arial"/>
          <w:b/>
          <w:color w:val="000000"/>
        </w:rPr>
        <w:t>RENUNCIA</w:t>
      </w:r>
      <w:r w:rsidR="00D96F73" w:rsidRPr="00A40242">
        <w:rPr>
          <w:rFonts w:ascii="Arial" w:eastAsia="Calibri" w:hAnsi="Arial" w:cs="Arial"/>
          <w:b/>
          <w:bCs/>
          <w:color w:val="000000"/>
        </w:rPr>
        <w:t xml:space="preserve"> </w:t>
      </w:r>
      <w:r w:rsidR="00D96F73" w:rsidRPr="00A40242">
        <w:rPr>
          <w:rFonts w:ascii="Arial" w:eastAsia="Calibri" w:hAnsi="Arial" w:cs="Arial"/>
          <w:color w:val="000000"/>
        </w:rPr>
        <w:t xml:space="preserve">por medio de este </w:t>
      </w:r>
      <w:r w:rsidR="00326A56" w:rsidRPr="00A40242">
        <w:rPr>
          <w:rFonts w:ascii="Arial" w:eastAsia="Calibri" w:hAnsi="Arial" w:cs="Arial"/>
          <w:color w:val="000000"/>
        </w:rPr>
        <w:t>escrito</w:t>
      </w:r>
      <w:r w:rsidR="00326A56">
        <w:rPr>
          <w:rFonts w:ascii="Arial" w:eastAsia="Calibri" w:hAnsi="Arial" w:cs="Arial"/>
          <w:color w:val="000000"/>
        </w:rPr>
        <w:t xml:space="preserve"> a</w:t>
      </w:r>
      <w:r w:rsidR="00326A56" w:rsidRPr="00A40242">
        <w:rPr>
          <w:rFonts w:ascii="Arial" w:eastAsia="Calibri" w:hAnsi="Arial" w:cs="Arial"/>
          <w:color w:val="000000"/>
        </w:rPr>
        <w:t xml:space="preserve"> la</w:t>
      </w:r>
      <w:r w:rsidR="00326A56">
        <w:rPr>
          <w:rFonts w:ascii="Arial" w:eastAsia="Calibri" w:hAnsi="Arial" w:cs="Arial"/>
          <w:color w:val="000000"/>
        </w:rPr>
        <w:t xml:space="preserve"> propuesta de resolución definitiva, con fecha de </w:t>
      </w:r>
      <w:r w:rsidR="00326A56" w:rsidRPr="00326A56">
        <w:rPr>
          <w:rFonts w:ascii="Arial" w:eastAsia="Calibri" w:hAnsi="Arial" w:cs="Arial"/>
          <w:color w:val="FF0000"/>
        </w:rPr>
        <w:t>XXX</w:t>
      </w:r>
      <w:r w:rsidR="00326A56">
        <w:rPr>
          <w:rFonts w:ascii="Arial" w:eastAsia="Calibri" w:hAnsi="Arial" w:cs="Arial"/>
          <w:color w:val="000000"/>
        </w:rPr>
        <w:t xml:space="preserve"> de julio de 2023, del Plan Integral del Impulso de la Economía Social en su convocatoria 2022 y 2023</w:t>
      </w:r>
      <w:r w:rsidR="00326A56">
        <w:rPr>
          <w:rFonts w:ascii="Arial" w:eastAsia="Calibri" w:hAnsi="Arial" w:cs="Arial"/>
          <w:color w:val="000000"/>
        </w:rPr>
        <w:t xml:space="preserve"> y, en consecuencia, a </w:t>
      </w:r>
      <w:r w:rsidR="00D96F73" w:rsidRPr="00A40242">
        <w:rPr>
          <w:rFonts w:ascii="Arial" w:eastAsia="Calibri" w:hAnsi="Arial" w:cs="Arial"/>
          <w:color w:val="000000"/>
        </w:rPr>
        <w:t xml:space="preserve">la realización de la actividad reseñada objeto de concesión de </w:t>
      </w:r>
      <w:r w:rsidR="00326A56">
        <w:rPr>
          <w:rFonts w:ascii="Arial" w:eastAsia="Calibri" w:hAnsi="Arial" w:cs="Arial"/>
          <w:color w:val="000000"/>
        </w:rPr>
        <w:t xml:space="preserve">la </w:t>
      </w:r>
      <w:r w:rsidR="00D96F73" w:rsidRPr="00A40242">
        <w:rPr>
          <w:rFonts w:ascii="Arial" w:eastAsia="Calibri" w:hAnsi="Arial" w:cs="Arial"/>
          <w:color w:val="000000"/>
        </w:rPr>
        <w:t>subvención citada</w:t>
      </w:r>
      <w:r w:rsidR="00326A56">
        <w:rPr>
          <w:rFonts w:ascii="Arial" w:eastAsia="Arial" w:hAnsi="Arial" w:cs="Arial"/>
          <w:color w:val="000000"/>
        </w:rPr>
        <w:t>.</w:t>
      </w:r>
    </w:p>
    <w:p w:rsidR="00326A56" w:rsidRPr="00A40242" w:rsidRDefault="00326A56" w:rsidP="00D96F73">
      <w:pPr>
        <w:autoSpaceDE w:val="0"/>
        <w:autoSpaceDN w:val="0"/>
        <w:adjustRightInd w:val="0"/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Esta renuncia se formaliza </w:t>
      </w:r>
      <w:r w:rsidR="00D96F73" w:rsidRPr="00A40242">
        <w:rPr>
          <w:rFonts w:ascii="Arial" w:eastAsia="Arial" w:hAnsi="Arial" w:cs="Arial"/>
          <w:color w:val="000000"/>
        </w:rPr>
        <w:t xml:space="preserve">en el ejercicio del derecho que dentro de </w:t>
      </w:r>
      <w:r w:rsidR="00C4158B">
        <w:rPr>
          <w:rFonts w:ascii="Arial" w:eastAsia="Arial" w:hAnsi="Arial" w:cs="Arial"/>
          <w:color w:val="000000"/>
        </w:rPr>
        <w:t xml:space="preserve">del </w:t>
      </w:r>
      <w:r w:rsidR="00D96F73" w:rsidRPr="00A40242">
        <w:rPr>
          <w:rFonts w:ascii="Arial" w:eastAsia="Arial" w:hAnsi="Arial" w:cs="Arial"/>
          <w:color w:val="000000"/>
        </w:rPr>
        <w:t>procedimiento administrativo asiste a todo interesado, conforme al artículo 94 de la Ley 39/2015, de 1 de octubre, del Procedimiento Administrativo Común de las Administraciones Públicas.</w:t>
      </w:r>
    </w:p>
    <w:p w:rsidR="00D96F73" w:rsidRPr="00A40242" w:rsidRDefault="00D96F73" w:rsidP="00D96F73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color w:val="000000"/>
        </w:rPr>
      </w:pPr>
    </w:p>
    <w:p w:rsidR="00D96F73" w:rsidRPr="00656018" w:rsidRDefault="00D96F73" w:rsidP="00656018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b/>
          <w:bCs/>
          <w:color w:val="000000"/>
          <w:lang w:bidi="es-ES"/>
        </w:rPr>
      </w:pPr>
      <w:r w:rsidRPr="00A40242">
        <w:rPr>
          <w:rFonts w:ascii="Arial" w:eastAsia="Calibri" w:hAnsi="Arial" w:cs="Arial"/>
          <w:color w:val="000000"/>
          <w:lang w:bidi="es-ES"/>
        </w:rPr>
        <w:t xml:space="preserve">Para que conste a todos los efectos se firma </w:t>
      </w:r>
      <w:bookmarkStart w:id="2" w:name="_Hlk140146295"/>
      <w:r w:rsidRPr="00A40242">
        <w:rPr>
          <w:rFonts w:ascii="Arial" w:eastAsia="Calibri" w:hAnsi="Arial" w:cs="Arial"/>
          <w:color w:val="000000"/>
        </w:rPr>
        <w:t xml:space="preserve">en </w:t>
      </w:r>
      <w:r w:rsidRPr="00A40242">
        <w:rPr>
          <w:rFonts w:ascii="Arial" w:eastAsia="Calibri" w:hAnsi="Arial" w:cs="Arial"/>
          <w:i/>
          <w:color w:val="000000"/>
          <w:highlight w:val="lightGray"/>
        </w:rPr>
        <w:t>(Lugar</w:t>
      </w:r>
      <w:r w:rsidRPr="00A40242">
        <w:rPr>
          <w:rFonts w:ascii="Arial" w:eastAsia="Calibri" w:hAnsi="Arial" w:cs="Arial"/>
          <w:i/>
          <w:color w:val="000000"/>
        </w:rPr>
        <w:t>)</w:t>
      </w:r>
      <w:r w:rsidRPr="00A40242">
        <w:rPr>
          <w:rFonts w:ascii="Arial" w:eastAsia="Calibri" w:hAnsi="Arial" w:cs="Arial"/>
          <w:color w:val="000000"/>
        </w:rPr>
        <w:t xml:space="preserve">, a </w:t>
      </w:r>
      <w:r w:rsidRPr="00A40242">
        <w:rPr>
          <w:rFonts w:ascii="Arial" w:eastAsia="Calibri" w:hAnsi="Arial" w:cs="Arial"/>
          <w:i/>
          <w:color w:val="000000"/>
          <w:highlight w:val="lightGray"/>
        </w:rPr>
        <w:t>(día</w:t>
      </w:r>
      <w:r w:rsidRPr="00A40242">
        <w:rPr>
          <w:rFonts w:ascii="Arial" w:eastAsia="Calibri" w:hAnsi="Arial" w:cs="Arial"/>
          <w:color w:val="000000"/>
        </w:rPr>
        <w:t>) de</w:t>
      </w:r>
      <w:r w:rsidRPr="00A40242">
        <w:rPr>
          <w:rFonts w:ascii="Arial" w:eastAsia="Calibri" w:hAnsi="Arial" w:cs="Arial"/>
          <w:i/>
          <w:color w:val="000000"/>
        </w:rPr>
        <w:t xml:space="preserve"> </w:t>
      </w:r>
      <w:r w:rsidRPr="00A40242">
        <w:rPr>
          <w:rFonts w:ascii="Arial" w:eastAsia="Calibri" w:hAnsi="Arial" w:cs="Arial"/>
          <w:i/>
          <w:color w:val="000000"/>
          <w:highlight w:val="lightGray"/>
        </w:rPr>
        <w:t>(mes)</w:t>
      </w:r>
      <w:r w:rsidRPr="00A40242">
        <w:rPr>
          <w:rFonts w:ascii="Arial" w:eastAsia="Calibri" w:hAnsi="Arial" w:cs="Arial"/>
          <w:i/>
          <w:color w:val="000000"/>
        </w:rPr>
        <w:t xml:space="preserve"> </w:t>
      </w:r>
      <w:r w:rsidRPr="00A40242">
        <w:rPr>
          <w:rFonts w:ascii="Arial" w:eastAsia="Calibri" w:hAnsi="Arial" w:cs="Arial"/>
          <w:color w:val="000000"/>
        </w:rPr>
        <w:t>de 2023</w:t>
      </w:r>
    </w:p>
    <w:p w:rsidR="00D96F73" w:rsidRPr="00A40242" w:rsidRDefault="00D96F73" w:rsidP="00D96F73">
      <w:pPr>
        <w:autoSpaceDE w:val="0"/>
        <w:autoSpaceDN w:val="0"/>
        <w:adjustRightInd w:val="0"/>
        <w:jc w:val="center"/>
        <w:rPr>
          <w:rFonts w:ascii="Arial" w:eastAsia="Calibri" w:hAnsi="Arial" w:cs="Arial"/>
        </w:rPr>
      </w:pPr>
      <w:r w:rsidRPr="00A40242">
        <w:rPr>
          <w:rFonts w:ascii="Arial" w:eastAsia="Calibri" w:hAnsi="Arial" w:cs="Arial"/>
        </w:rPr>
        <w:t>EL REPRESENTANTE LEGAL</w:t>
      </w:r>
    </w:p>
    <w:p w:rsidR="00D96F73" w:rsidRPr="00A40242" w:rsidRDefault="00D96F73" w:rsidP="00D96F73">
      <w:pPr>
        <w:jc w:val="center"/>
        <w:rPr>
          <w:rFonts w:ascii="Arial" w:eastAsia="Calibri" w:hAnsi="Arial" w:cs="Arial"/>
        </w:rPr>
      </w:pPr>
      <w:r w:rsidRPr="00A40242">
        <w:rPr>
          <w:rFonts w:ascii="Arial" w:eastAsia="Calibri" w:hAnsi="Arial" w:cs="Arial"/>
        </w:rPr>
        <w:t>Firma electrónica</w:t>
      </w:r>
      <w:bookmarkEnd w:id="2"/>
    </w:p>
    <w:p w:rsidR="00D96F73" w:rsidRPr="00D96F73" w:rsidRDefault="00D96F73" w:rsidP="00D96F73">
      <w:pPr>
        <w:jc w:val="center"/>
        <w:rPr>
          <w:rFonts w:ascii="Arial" w:hAnsi="Arial" w:cs="Arial"/>
          <w:b/>
        </w:rPr>
      </w:pPr>
    </w:p>
    <w:sectPr w:rsidR="00D96F73" w:rsidRPr="00D96F73" w:rsidSect="00D96F73">
      <w:headerReference w:type="default" r:id="rId8"/>
      <w:footerReference w:type="default" r:id="rId9"/>
      <w:pgSz w:w="11906" w:h="16838"/>
      <w:pgMar w:top="1843" w:right="1701" w:bottom="1417" w:left="1701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6F73" w:rsidRDefault="00D96F73" w:rsidP="002464D5">
      <w:pPr>
        <w:spacing w:after="0" w:line="240" w:lineRule="auto"/>
      </w:pPr>
      <w:r>
        <w:separator/>
      </w:r>
    </w:p>
  </w:endnote>
  <w:endnote w:type="continuationSeparator" w:id="0">
    <w:p w:rsidR="00D96F73" w:rsidRDefault="00D96F73" w:rsidP="00246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59327187"/>
      <w:docPartObj>
        <w:docPartGallery w:val="Page Numbers (Bottom of Page)"/>
        <w:docPartUnique/>
      </w:docPartObj>
    </w:sdtPr>
    <w:sdtEndPr/>
    <w:sdtContent>
      <w:p w:rsidR="00831316" w:rsidRDefault="00831316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831316" w:rsidRDefault="0083131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6F73" w:rsidRDefault="00D96F73" w:rsidP="002464D5">
      <w:pPr>
        <w:spacing w:after="0" w:line="240" w:lineRule="auto"/>
      </w:pPr>
      <w:r>
        <w:separator/>
      </w:r>
    </w:p>
  </w:footnote>
  <w:footnote w:type="continuationSeparator" w:id="0">
    <w:p w:rsidR="00D96F73" w:rsidRDefault="00D96F73" w:rsidP="002464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4D5" w:rsidRDefault="00D502D4" w:rsidP="002464D5">
    <w:pPr>
      <w:pStyle w:val="Encabezado"/>
      <w:tabs>
        <w:tab w:val="clear" w:pos="4252"/>
        <w:tab w:val="clear" w:pos="8504"/>
        <w:tab w:val="left" w:pos="5450"/>
      </w:tabs>
    </w:pPr>
    <w:r w:rsidRPr="00D502D4">
      <w:rPr>
        <w:noProof/>
      </w:rPr>
      <w:drawing>
        <wp:anchor distT="0" distB="0" distL="114300" distR="114300" simplePos="0" relativeHeight="251664384" behindDoc="1" locked="0" layoutInCell="1" allowOverlap="1" wp14:anchorId="03333EF4" wp14:editId="6002C2D9">
          <wp:simplePos x="0" y="0"/>
          <wp:positionH relativeFrom="column">
            <wp:posOffset>2124075</wp:posOffset>
          </wp:positionH>
          <wp:positionV relativeFrom="paragraph">
            <wp:posOffset>161290</wp:posOffset>
          </wp:positionV>
          <wp:extent cx="1105535" cy="586740"/>
          <wp:effectExtent l="0" t="0" r="0" b="3810"/>
          <wp:wrapTight wrapText="bothSides">
            <wp:wrapPolygon edited="0">
              <wp:start x="0" y="0"/>
              <wp:lineTo x="0" y="21039"/>
              <wp:lineTo x="21215" y="21039"/>
              <wp:lineTo x="21215" y="0"/>
              <wp:lineTo x="0" y="0"/>
            </wp:wrapPolygon>
          </wp:wrapTight>
          <wp:docPr id="46" name="Imagen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G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54" t="8257" r="8230" b="13116"/>
                  <a:stretch/>
                </pic:blipFill>
                <pic:spPr bwMode="auto">
                  <a:xfrm>
                    <a:off x="0" y="0"/>
                    <a:ext cx="1105535" cy="586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502D4">
      <w:rPr>
        <w:noProof/>
      </w:rPr>
      <w:drawing>
        <wp:anchor distT="0" distB="0" distL="114300" distR="114300" simplePos="0" relativeHeight="251662336" behindDoc="1" locked="0" layoutInCell="1" allowOverlap="1" wp14:anchorId="5BC0ED35" wp14:editId="1358EDFD">
          <wp:simplePos x="0" y="0"/>
          <wp:positionH relativeFrom="column">
            <wp:posOffset>4410075</wp:posOffset>
          </wp:positionH>
          <wp:positionV relativeFrom="paragraph">
            <wp:posOffset>240030</wp:posOffset>
          </wp:positionV>
          <wp:extent cx="1638300" cy="504825"/>
          <wp:effectExtent l="0" t="0" r="0" b="9525"/>
          <wp:wrapTight wrapText="bothSides">
            <wp:wrapPolygon edited="0">
              <wp:start x="0" y="0"/>
              <wp:lineTo x="0" y="21192"/>
              <wp:lineTo x="21349" y="21192"/>
              <wp:lineTo x="21349" y="0"/>
              <wp:lineTo x="0" y="0"/>
            </wp:wrapPolygon>
          </wp:wrapTight>
          <wp:docPr id="47" name="Imagen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RTR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777" b="21433"/>
                  <a:stretch/>
                </pic:blipFill>
                <pic:spPr bwMode="auto">
                  <a:xfrm>
                    <a:off x="0" y="0"/>
                    <a:ext cx="1638300" cy="504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502D4">
      <w:rPr>
        <w:noProof/>
      </w:rPr>
      <w:drawing>
        <wp:anchor distT="0" distB="0" distL="114300" distR="114300" simplePos="0" relativeHeight="251660288" behindDoc="1" locked="0" layoutInCell="1" allowOverlap="1" wp14:anchorId="4BC998EF" wp14:editId="0FFCD867">
          <wp:simplePos x="0" y="0"/>
          <wp:positionH relativeFrom="column">
            <wp:posOffset>3363595</wp:posOffset>
          </wp:positionH>
          <wp:positionV relativeFrom="paragraph">
            <wp:posOffset>287020</wp:posOffset>
          </wp:positionV>
          <wp:extent cx="1017905" cy="375285"/>
          <wp:effectExtent l="0" t="0" r="0" b="5715"/>
          <wp:wrapTight wrapText="bothSides">
            <wp:wrapPolygon edited="0">
              <wp:start x="0" y="0"/>
              <wp:lineTo x="0" y="20832"/>
              <wp:lineTo x="21021" y="20832"/>
              <wp:lineTo x="21021" y="0"/>
              <wp:lineTo x="0" y="0"/>
            </wp:wrapPolygon>
          </wp:wrapTight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5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820" t="24809"/>
                  <a:stretch/>
                </pic:blipFill>
                <pic:spPr bwMode="auto">
                  <a:xfrm>
                    <a:off x="0" y="0"/>
                    <a:ext cx="1017905" cy="3752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502D4">
      <w:rPr>
        <w:noProof/>
      </w:rPr>
      <w:drawing>
        <wp:anchor distT="0" distB="0" distL="114300" distR="114300" simplePos="0" relativeHeight="251659264" behindDoc="1" locked="0" layoutInCell="1" allowOverlap="1" wp14:anchorId="361FEEAB" wp14:editId="0213D49E">
          <wp:simplePos x="0" y="0"/>
          <wp:positionH relativeFrom="column">
            <wp:posOffset>-762000</wp:posOffset>
          </wp:positionH>
          <wp:positionV relativeFrom="paragraph">
            <wp:posOffset>226060</wp:posOffset>
          </wp:positionV>
          <wp:extent cx="1787525" cy="523875"/>
          <wp:effectExtent l="0" t="0" r="3175" b="9525"/>
          <wp:wrapTight wrapText="bothSides">
            <wp:wrapPolygon edited="0">
              <wp:start x="0" y="0"/>
              <wp:lineTo x="0" y="21207"/>
              <wp:lineTo x="21408" y="21207"/>
              <wp:lineTo x="21408" y="0"/>
              <wp:lineTo x="0" y="0"/>
            </wp:wrapPolygon>
          </wp:wrapTight>
          <wp:docPr id="50" name="Imagen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GUE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7525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64D5">
      <w:tab/>
    </w:r>
  </w:p>
  <w:p w:rsidR="002464D5" w:rsidRDefault="00D502D4" w:rsidP="002464D5">
    <w:pPr>
      <w:pStyle w:val="Encabezado"/>
      <w:tabs>
        <w:tab w:val="clear" w:pos="4252"/>
        <w:tab w:val="clear" w:pos="8504"/>
        <w:tab w:val="left" w:pos="5450"/>
      </w:tabs>
    </w:pPr>
    <w:r w:rsidRPr="00D502D4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1E15B55" wp14:editId="3D798D24">
              <wp:simplePos x="0" y="0"/>
              <wp:positionH relativeFrom="column">
                <wp:posOffset>4380230</wp:posOffset>
              </wp:positionH>
              <wp:positionV relativeFrom="paragraph">
                <wp:posOffset>27305</wp:posOffset>
              </wp:positionV>
              <wp:extent cx="0" cy="499110"/>
              <wp:effectExtent l="0" t="0" r="38100" b="3429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9911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D3436F1" id="Conector recto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4.9pt,2.15pt" to="344.9pt,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" strokecolor="#a5a5a5 [3206]" strokeweight=".5pt">
              <v:stroke joinstyle="miter"/>
            </v:line>
          </w:pict>
        </mc:Fallback>
      </mc:AlternateContent>
    </w:r>
    <w:r w:rsidRPr="00D502D4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93BF549" wp14:editId="7C3DCAD5">
              <wp:simplePos x="0" y="0"/>
              <wp:positionH relativeFrom="column">
                <wp:posOffset>3296285</wp:posOffset>
              </wp:positionH>
              <wp:positionV relativeFrom="paragraph">
                <wp:posOffset>40005</wp:posOffset>
              </wp:positionV>
              <wp:extent cx="0" cy="499110"/>
              <wp:effectExtent l="0" t="0" r="38100" b="34290"/>
              <wp:wrapNone/>
              <wp:docPr id="48" name="Conector recto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9911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E6B7D1C" id="Conector recto 4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55pt,3.15pt" to="259.55pt,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" strokecolor="#a5a5a5 [3206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6D0C75"/>
    <w:multiLevelType w:val="hybridMultilevel"/>
    <w:tmpl w:val="22849812"/>
    <w:lvl w:ilvl="0" w:tplc="CE88F5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4A3812"/>
    <w:multiLevelType w:val="hybridMultilevel"/>
    <w:tmpl w:val="A6CA0C90"/>
    <w:lvl w:ilvl="0" w:tplc="CE88F5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783104"/>
    <w:multiLevelType w:val="hybridMultilevel"/>
    <w:tmpl w:val="A6942190"/>
    <w:lvl w:ilvl="0" w:tplc="F01ADCD0">
      <w:numFmt w:val="bullet"/>
      <w:lvlText w:val="•"/>
      <w:lvlJc w:val="left"/>
      <w:pPr>
        <w:ind w:left="1070" w:hanging="71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0A1A47"/>
    <w:multiLevelType w:val="hybridMultilevel"/>
    <w:tmpl w:val="A6D831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536CE7"/>
    <w:multiLevelType w:val="hybridMultilevel"/>
    <w:tmpl w:val="56DA5DF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F73"/>
    <w:rsid w:val="000B2E25"/>
    <w:rsid w:val="000C505B"/>
    <w:rsid w:val="002268BE"/>
    <w:rsid w:val="00233CAE"/>
    <w:rsid w:val="002464D5"/>
    <w:rsid w:val="00264676"/>
    <w:rsid w:val="00326A56"/>
    <w:rsid w:val="00380184"/>
    <w:rsid w:val="0039036F"/>
    <w:rsid w:val="004054CF"/>
    <w:rsid w:val="00565AA7"/>
    <w:rsid w:val="0059754E"/>
    <w:rsid w:val="005F7A64"/>
    <w:rsid w:val="00631059"/>
    <w:rsid w:val="00635F74"/>
    <w:rsid w:val="00656018"/>
    <w:rsid w:val="006E1FCD"/>
    <w:rsid w:val="007C4767"/>
    <w:rsid w:val="007D7637"/>
    <w:rsid w:val="008053E8"/>
    <w:rsid w:val="00831316"/>
    <w:rsid w:val="008C6309"/>
    <w:rsid w:val="00921A01"/>
    <w:rsid w:val="00942E81"/>
    <w:rsid w:val="00967A29"/>
    <w:rsid w:val="009D38DB"/>
    <w:rsid w:val="00B706A6"/>
    <w:rsid w:val="00BB2A92"/>
    <w:rsid w:val="00BD62E0"/>
    <w:rsid w:val="00C4158B"/>
    <w:rsid w:val="00D502D4"/>
    <w:rsid w:val="00D96F73"/>
    <w:rsid w:val="00D9756B"/>
    <w:rsid w:val="00DD2199"/>
    <w:rsid w:val="00E256CA"/>
    <w:rsid w:val="00E4226A"/>
    <w:rsid w:val="00F91C71"/>
    <w:rsid w:val="00FD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5472D6E"/>
  <w15:chartTrackingRefBased/>
  <w15:docId w15:val="{CB2BC2EA-AC71-4A6E-9442-0A18D1D51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464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64D5"/>
  </w:style>
  <w:style w:type="paragraph" w:styleId="Piedepgina">
    <w:name w:val="footer"/>
    <w:basedOn w:val="Normal"/>
    <w:link w:val="PiedepginaCar"/>
    <w:uiPriority w:val="99"/>
    <w:unhideWhenUsed/>
    <w:rsid w:val="002464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64D5"/>
  </w:style>
  <w:style w:type="paragraph" w:styleId="Prrafodelista">
    <w:name w:val="List Paragraph"/>
    <w:basedOn w:val="Normal"/>
    <w:uiPriority w:val="34"/>
    <w:qFormat/>
    <w:rsid w:val="002464D5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E4226A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13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1316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D96F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44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1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UNIDAD%20DE%20APOYO\01.%20Organizaci&#243;n\01.%20Organizaci&#243;n%20interna\02.%20Imagen%20institucional\02.%20PRTR\15.02.2023%20Plantilla%20documento%20externo%20MRR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9A0FFE-81C8-429D-BB1C-0B7E198D8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15.02.2023 Plantilla documento externo MRR.dotx</Template>
  <TotalTime>55</TotalTime>
  <Pages>2</Pages>
  <Words>504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MARTINEZ ARRASTIA, MAITE</dc:creator>
  <cp:keywords/>
  <dc:description/>
  <cp:lastModifiedBy>MARTINEZ ARRASTIA, MAITE</cp:lastModifiedBy>
  <cp:revision>7</cp:revision>
  <dcterms:created xsi:type="dcterms:W3CDTF">2023-07-14T06:49:00Z</dcterms:created>
  <dcterms:modified xsi:type="dcterms:W3CDTF">2023-07-17T11:25:00Z</dcterms:modified>
</cp:coreProperties>
</file>