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CF467" w14:textId="77777777" w:rsidR="00C756FC" w:rsidRPr="00D445A7" w:rsidRDefault="00C756FC" w:rsidP="00C756FC">
      <w:pPr>
        <w:jc w:val="center"/>
        <w:rPr>
          <w:b/>
          <w:sz w:val="22"/>
          <w:szCs w:val="22"/>
        </w:rPr>
      </w:pPr>
      <w:bookmarkStart w:id="0" w:name="_Toc87456875"/>
      <w:r w:rsidRPr="00D445A7">
        <w:rPr>
          <w:b/>
          <w:sz w:val="22"/>
          <w:szCs w:val="22"/>
        </w:rPr>
        <w:t>ANEXO I</w:t>
      </w:r>
      <w:r w:rsidR="00D445A7" w:rsidRPr="00D445A7">
        <w:rPr>
          <w:b/>
          <w:sz w:val="22"/>
          <w:szCs w:val="22"/>
        </w:rPr>
        <w:t>I</w:t>
      </w:r>
    </w:p>
    <w:p w14:paraId="0C68F62D" w14:textId="77777777" w:rsidR="00D445A7" w:rsidRPr="00D445A7" w:rsidRDefault="00D445A7" w:rsidP="00C756FC">
      <w:pPr>
        <w:jc w:val="center"/>
        <w:rPr>
          <w:sz w:val="22"/>
          <w:szCs w:val="22"/>
        </w:rPr>
      </w:pPr>
      <w:r w:rsidRPr="00D445A7">
        <w:rPr>
          <w:sz w:val="22"/>
          <w:szCs w:val="22"/>
        </w:rPr>
        <w:t>DECLARACIÓN RESPONSABLE</w:t>
      </w:r>
    </w:p>
    <w:bookmarkEnd w:id="0"/>
    <w:p w14:paraId="31B8DF43" w14:textId="77777777" w:rsidR="00D445A7" w:rsidRPr="00D445A7" w:rsidRDefault="00D445A7" w:rsidP="00D445A7">
      <w:pPr>
        <w:spacing w:line="264" w:lineRule="auto"/>
        <w:rPr>
          <w:sz w:val="22"/>
          <w:szCs w:val="22"/>
        </w:rPr>
      </w:pPr>
      <w:r w:rsidRPr="00D445A7">
        <w:rPr>
          <w:sz w:val="22"/>
          <w:szCs w:val="22"/>
        </w:rPr>
        <w:t>La persona que suscribe declara que la entidad que representa no incurre en ninguno de los criterios de exclusión establecidos para esta presentación de manifestaciones de interés en convertirse en Organismo Intermedio privado del FSE+:</w:t>
      </w:r>
    </w:p>
    <w:p w14:paraId="760F4652" w14:textId="77777777" w:rsidR="00DF6468" w:rsidRPr="00005958" w:rsidRDefault="00DF6468" w:rsidP="00DF6468">
      <w:pPr>
        <w:pStyle w:val="Prrafodelista"/>
        <w:numPr>
          <w:ilvl w:val="0"/>
          <w:numId w:val="4"/>
        </w:numPr>
        <w:spacing w:line="264" w:lineRule="auto"/>
        <w:rPr>
          <w:sz w:val="22"/>
          <w:szCs w:val="22"/>
        </w:rPr>
      </w:pPr>
      <w:r w:rsidRPr="00005958">
        <w:rPr>
          <w:sz w:val="22"/>
          <w:szCs w:val="22"/>
        </w:rPr>
        <w:t>Estar incurso en un procedimiento de quiebra, liquidación, intervención judicial o concurso de acreedores, cese de actividad o en cualquier otra situación similar resultante de un procedimiento de la misma naturaleza vigente en la legislación nacional.</w:t>
      </w:r>
    </w:p>
    <w:p w14:paraId="4309BBD0" w14:textId="77777777" w:rsidR="00DF6468" w:rsidRPr="00005958" w:rsidRDefault="00DF6468" w:rsidP="00DF6468">
      <w:pPr>
        <w:pStyle w:val="Prrafodelista"/>
        <w:numPr>
          <w:ilvl w:val="0"/>
          <w:numId w:val="4"/>
        </w:numPr>
        <w:spacing w:line="264" w:lineRule="auto"/>
        <w:rPr>
          <w:sz w:val="22"/>
          <w:szCs w:val="22"/>
        </w:rPr>
      </w:pPr>
      <w:r w:rsidRPr="00005958">
        <w:rPr>
          <w:sz w:val="22"/>
          <w:szCs w:val="22"/>
        </w:rPr>
        <w:t>En el caso de que la entidad</w:t>
      </w:r>
      <w:r>
        <w:rPr>
          <w:sz w:val="22"/>
          <w:szCs w:val="22"/>
        </w:rPr>
        <w:t xml:space="preserve"> o</w:t>
      </w:r>
      <w:r w:rsidRPr="00005958">
        <w:rPr>
          <w:sz w:val="22"/>
          <w:szCs w:val="22"/>
        </w:rPr>
        <w:t xml:space="preserve"> las personas con poderes de representación, decisión o control sobre la misma ha</w:t>
      </w:r>
      <w:r>
        <w:rPr>
          <w:sz w:val="22"/>
          <w:szCs w:val="22"/>
        </w:rPr>
        <w:t>ya</w:t>
      </w:r>
      <w:r w:rsidRPr="00005958">
        <w:rPr>
          <w:sz w:val="22"/>
          <w:szCs w:val="22"/>
        </w:rPr>
        <w:t>n sido condenados por sentencia firme dictada por una autoridad competente de un Estado miembro, con fuerza de cosa juzgada por uno o más de los motivos que se enumeran a continuación:</w:t>
      </w:r>
    </w:p>
    <w:p w14:paraId="6776F67F" w14:textId="77777777" w:rsidR="00DF6468" w:rsidRPr="00005958" w:rsidRDefault="00DF6468" w:rsidP="00DF6468">
      <w:pPr>
        <w:pStyle w:val="Prrafodelista"/>
        <w:numPr>
          <w:ilvl w:val="0"/>
          <w:numId w:val="3"/>
        </w:numPr>
        <w:spacing w:line="264" w:lineRule="auto"/>
        <w:rPr>
          <w:sz w:val="22"/>
          <w:szCs w:val="22"/>
        </w:rPr>
      </w:pPr>
      <w:r>
        <w:rPr>
          <w:sz w:val="22"/>
          <w:szCs w:val="22"/>
        </w:rPr>
        <w:t>Por d</w:t>
      </w:r>
      <w:r w:rsidRPr="00005958">
        <w:rPr>
          <w:sz w:val="22"/>
          <w:szCs w:val="22"/>
        </w:rPr>
        <w:t>elitos que afecten a la ética profesional.</w:t>
      </w:r>
    </w:p>
    <w:p w14:paraId="59DB6178"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fraude, corrupción, participación en una organización delictiva, blanqueo de capitales o cualquier otra actividad ilegal que suponga un perjuicio para los intereses financieros de la Unión.</w:t>
      </w:r>
    </w:p>
    <w:p w14:paraId="503711AF"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contra la Hacienda Pública.</w:t>
      </w:r>
    </w:p>
    <w:p w14:paraId="6BAE3F49"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contra los trabajadores, malversación y conductas afines.</w:t>
      </w:r>
    </w:p>
    <w:p w14:paraId="16BED61F"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delitos relativos a la protección del medio ambiente.</w:t>
      </w:r>
    </w:p>
    <w:p w14:paraId="32292DD1" w14:textId="77777777" w:rsidR="00DF6468" w:rsidRPr="00005958" w:rsidRDefault="00DF6468" w:rsidP="00DF6468">
      <w:pPr>
        <w:pStyle w:val="Prrafodelista"/>
        <w:numPr>
          <w:ilvl w:val="0"/>
          <w:numId w:val="3"/>
        </w:numPr>
        <w:spacing w:line="264" w:lineRule="auto"/>
        <w:rPr>
          <w:sz w:val="22"/>
          <w:szCs w:val="22"/>
        </w:rPr>
      </w:pPr>
      <w:r w:rsidRPr="00005958">
        <w:rPr>
          <w:sz w:val="22"/>
          <w:szCs w:val="22"/>
        </w:rPr>
        <w:t>Por pena de inhabilitación especial para el ejercicio de profesiones, oficio, industria o comercio.</w:t>
      </w:r>
    </w:p>
    <w:p w14:paraId="70CF7A7F" w14:textId="77777777" w:rsidR="00DF6468" w:rsidRPr="00005958" w:rsidRDefault="00DF6468" w:rsidP="00DF6468">
      <w:pPr>
        <w:spacing w:line="264" w:lineRule="auto"/>
        <w:rPr>
          <w:sz w:val="22"/>
          <w:szCs w:val="22"/>
        </w:rPr>
      </w:pPr>
      <w:r w:rsidRPr="00005958">
        <w:rPr>
          <w:sz w:val="22"/>
          <w:szCs w:val="22"/>
        </w:rPr>
        <w:t>Las situaciones de exclusión que se acaban de detallar se extienden a las personas jurídicas cuyos administradores o representantes se encuentren en las situaciones mencionadas por actuaciones realizadas en nombre o en beneficio de dichas personas jurídicas o en las que concurran las condiciones, cualidades o relaciones que requieran la correspondiente figura de delito para ser sujeto activo del mismo;</w:t>
      </w:r>
    </w:p>
    <w:p w14:paraId="629B5697" w14:textId="77777777" w:rsidR="00DF6468" w:rsidRPr="00005958" w:rsidRDefault="00DF6468" w:rsidP="00DF6468">
      <w:pPr>
        <w:pStyle w:val="Prrafodelista"/>
        <w:numPr>
          <w:ilvl w:val="0"/>
          <w:numId w:val="4"/>
        </w:numPr>
        <w:spacing w:line="264" w:lineRule="auto"/>
        <w:rPr>
          <w:sz w:val="22"/>
          <w:szCs w:val="22"/>
        </w:rPr>
      </w:pPr>
      <w:r>
        <w:rPr>
          <w:sz w:val="22"/>
          <w:szCs w:val="22"/>
        </w:rPr>
        <w:t xml:space="preserve">Haber </w:t>
      </w:r>
      <w:r w:rsidRPr="00005958">
        <w:rPr>
          <w:sz w:val="22"/>
          <w:szCs w:val="22"/>
        </w:rPr>
        <w:t xml:space="preserve">cometido </w:t>
      </w:r>
      <w:r>
        <w:rPr>
          <w:sz w:val="22"/>
          <w:szCs w:val="22"/>
        </w:rPr>
        <w:t>o haber</w:t>
      </w:r>
      <w:r w:rsidRPr="00005958">
        <w:rPr>
          <w:sz w:val="22"/>
          <w:szCs w:val="22"/>
        </w:rPr>
        <w:t xml:space="preserve"> sido sancionado en firme por infracción grave en materia de disciplina de mercado, en materia profesional o en materia de integración laboral y de igualdad de oportunidades y no discriminación de las personas con discapacidad o por infracción muy grave en materia social incluidas las infracciones en materia de prevención de riesgos laborales.</w:t>
      </w:r>
    </w:p>
    <w:p w14:paraId="7C55D3D1" w14:textId="77777777" w:rsidR="00DF6468" w:rsidRPr="00005958" w:rsidRDefault="00DF6468" w:rsidP="00DF6468">
      <w:pPr>
        <w:pStyle w:val="Prrafodelista"/>
        <w:numPr>
          <w:ilvl w:val="0"/>
          <w:numId w:val="4"/>
        </w:numPr>
        <w:spacing w:line="264" w:lineRule="auto"/>
        <w:rPr>
          <w:sz w:val="22"/>
          <w:szCs w:val="22"/>
        </w:rPr>
      </w:pPr>
      <w:r>
        <w:rPr>
          <w:sz w:val="22"/>
          <w:szCs w:val="22"/>
        </w:rPr>
        <w:t>Haber</w:t>
      </w:r>
      <w:r w:rsidRPr="00005958">
        <w:rPr>
          <w:sz w:val="22"/>
          <w:szCs w:val="22"/>
        </w:rPr>
        <w:t xml:space="preserve"> sido objeto de sanción administrativa por falsas declaraciones en relación con las informaciones exigidas por los órganos de contratación para poder participar en un procedimiento de contratación en relación con la capacidad o solvencia o por no haber facilitado dicha información.</w:t>
      </w:r>
    </w:p>
    <w:p w14:paraId="03ABE786" w14:textId="77777777" w:rsidR="00DF6468" w:rsidRPr="00005958" w:rsidRDefault="00DF6468" w:rsidP="00DF6468">
      <w:pPr>
        <w:pStyle w:val="Prrafodelista"/>
        <w:numPr>
          <w:ilvl w:val="0"/>
          <w:numId w:val="4"/>
        </w:numPr>
        <w:spacing w:line="264" w:lineRule="auto"/>
        <w:rPr>
          <w:sz w:val="22"/>
          <w:szCs w:val="22"/>
        </w:rPr>
      </w:pPr>
      <w:r>
        <w:rPr>
          <w:sz w:val="22"/>
          <w:szCs w:val="22"/>
        </w:rPr>
        <w:t>Ser</w:t>
      </w:r>
      <w:r w:rsidRPr="00005958">
        <w:rPr>
          <w:sz w:val="22"/>
          <w:szCs w:val="22"/>
        </w:rPr>
        <w:t xml:space="preserve"> "una empresa en dificultades o en crisis" en el sentido del artículo 2.1 de las Directrices comunitarias sobre ayudas estatales de salvamento y reestructuración de empresas en crisis.</w:t>
      </w:r>
    </w:p>
    <w:p w14:paraId="74DDB70C" w14:textId="26984B15" w:rsidR="00DF6468" w:rsidRPr="00DF6468" w:rsidRDefault="00DF6468" w:rsidP="00DF6468">
      <w:pPr>
        <w:pStyle w:val="Prrafodelista"/>
        <w:numPr>
          <w:ilvl w:val="0"/>
          <w:numId w:val="4"/>
        </w:numPr>
        <w:spacing w:line="264" w:lineRule="auto"/>
      </w:pPr>
      <w:r w:rsidRPr="00A11145">
        <w:rPr>
          <w:sz w:val="22"/>
          <w:szCs w:val="22"/>
        </w:rPr>
        <w:lastRenderedPageBreak/>
        <w:t>No estar debidamente facultada para dar la información requerida en esta presentación de manifestaciones de interés en convertirse en Organismo Intermedio privado del FSE+.</w:t>
      </w:r>
    </w:p>
    <w:p w14:paraId="3B853361" w14:textId="10FFD335" w:rsidR="00DF6468" w:rsidRDefault="00DF6468" w:rsidP="00DF6468">
      <w:pPr>
        <w:spacing w:line="264" w:lineRule="auto"/>
      </w:pPr>
    </w:p>
    <w:p w14:paraId="78338D35" w14:textId="77777777" w:rsidR="008D4D00" w:rsidRPr="00D445A7" w:rsidRDefault="008D4D00" w:rsidP="008D4D00">
      <w:pPr>
        <w:rPr>
          <w:sz w:val="22"/>
          <w:szCs w:val="22"/>
        </w:rPr>
      </w:pPr>
      <w:r w:rsidRPr="00D445A7">
        <w:rPr>
          <w:sz w:val="22"/>
          <w:szCs w:val="22"/>
        </w:rPr>
        <w:t>En ………………………………………………………, a ………. de ……………………. de 2022</w:t>
      </w:r>
    </w:p>
    <w:p w14:paraId="6CBD25F5" w14:textId="60581A30" w:rsidR="008D4D00" w:rsidRPr="00D445A7" w:rsidRDefault="008D4D00" w:rsidP="008D4D00">
      <w:pPr>
        <w:rPr>
          <w:sz w:val="22"/>
          <w:szCs w:val="22"/>
        </w:rPr>
      </w:pPr>
      <w:r w:rsidRPr="00D445A7">
        <w:rPr>
          <w:sz w:val="22"/>
          <w:szCs w:val="22"/>
        </w:rPr>
        <w:t>(Firma y sello de la entidad solicitante</w:t>
      </w:r>
      <w:r w:rsidR="00E429AC">
        <w:rPr>
          <w:sz w:val="22"/>
          <w:szCs w:val="22"/>
        </w:rPr>
        <w:t>)</w:t>
      </w:r>
    </w:p>
    <w:p w14:paraId="2F662403" w14:textId="77777777" w:rsidR="008D4D00" w:rsidRPr="00D445A7" w:rsidRDefault="008D4D00" w:rsidP="008D4D00">
      <w:pPr>
        <w:rPr>
          <w:sz w:val="22"/>
          <w:szCs w:val="22"/>
        </w:rPr>
      </w:pPr>
    </w:p>
    <w:p w14:paraId="7C80523D" w14:textId="77777777" w:rsidR="008D4D00" w:rsidRPr="00D445A7" w:rsidRDefault="008D4D00">
      <w:pPr>
        <w:rPr>
          <w:sz w:val="22"/>
          <w:szCs w:val="22"/>
        </w:rPr>
      </w:pPr>
      <w:bookmarkStart w:id="1" w:name="_GoBack"/>
      <w:bookmarkEnd w:id="1"/>
    </w:p>
    <w:sectPr w:rsidR="008D4D00" w:rsidRPr="00D445A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6C30A" w14:textId="77777777" w:rsidR="001D6CEB" w:rsidRDefault="001D6CEB" w:rsidP="00C760D4">
      <w:pPr>
        <w:spacing w:before="0" w:after="0"/>
      </w:pPr>
      <w:r>
        <w:separator/>
      </w:r>
    </w:p>
  </w:endnote>
  <w:endnote w:type="continuationSeparator" w:id="0">
    <w:p w14:paraId="0B2588E1" w14:textId="77777777" w:rsidR="001D6CEB" w:rsidRDefault="001D6CEB" w:rsidP="00C760D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8A0D2" w14:textId="77777777" w:rsidR="001D6CEB" w:rsidRDefault="001D6CEB" w:rsidP="00C760D4">
      <w:pPr>
        <w:spacing w:before="0" w:after="0"/>
      </w:pPr>
      <w:r>
        <w:separator/>
      </w:r>
    </w:p>
  </w:footnote>
  <w:footnote w:type="continuationSeparator" w:id="0">
    <w:p w14:paraId="4EC5D36C" w14:textId="77777777" w:rsidR="001D6CEB" w:rsidRDefault="001D6CEB" w:rsidP="00C760D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5A32"/>
    <w:multiLevelType w:val="hybridMultilevel"/>
    <w:tmpl w:val="E43C94D4"/>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A72651"/>
    <w:multiLevelType w:val="hybridMultilevel"/>
    <w:tmpl w:val="6972AE1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46283D19"/>
    <w:multiLevelType w:val="hybridMultilevel"/>
    <w:tmpl w:val="C9C4205C"/>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744A013D"/>
    <w:multiLevelType w:val="multilevel"/>
    <w:tmpl w:val="E042C172"/>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rPr>
        <w:sz w:val="26"/>
        <w:szCs w:val="20"/>
      </w:rPr>
    </w:lvl>
    <w:lvl w:ilvl="3">
      <w:start w:val="1"/>
      <w:numFmt w:val="lowerLetter"/>
      <w:pStyle w:val="Ttulo4"/>
      <w:lvlText w:val="%4)"/>
      <w:lvlJc w:val="left"/>
      <w:pPr>
        <w:tabs>
          <w:tab w:val="num" w:pos="720"/>
        </w:tabs>
        <w:ind w:left="720" w:hanging="720"/>
      </w:pPr>
    </w:lvl>
    <w:lvl w:ilvl="4">
      <w:start w:val="1"/>
      <w:numFmt w:val="decimal"/>
      <w:pStyle w:val="Ttulo5"/>
      <w:lvlText w:val="%4.%5)"/>
      <w:lvlJc w:val="left"/>
      <w:pPr>
        <w:tabs>
          <w:tab w:val="num" w:pos="720"/>
        </w:tabs>
        <w:ind w:left="720" w:hanging="720"/>
      </w:pPr>
    </w:lvl>
    <w:lvl w:ilvl="5">
      <w:start w:val="1"/>
      <w:numFmt w:val="decimal"/>
      <w:pStyle w:val="Ttulo6"/>
      <w:lvlText w:val="%4.%5.%6)"/>
      <w:lvlJc w:val="left"/>
      <w:pPr>
        <w:tabs>
          <w:tab w:val="num" w:pos="720"/>
        </w:tabs>
        <w:ind w:left="720" w:hanging="720"/>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6FC"/>
    <w:rsid w:val="00080AC2"/>
    <w:rsid w:val="001D6CEB"/>
    <w:rsid w:val="00422746"/>
    <w:rsid w:val="00531CCB"/>
    <w:rsid w:val="00637C3C"/>
    <w:rsid w:val="008D4D00"/>
    <w:rsid w:val="00B30346"/>
    <w:rsid w:val="00C756FC"/>
    <w:rsid w:val="00C760D4"/>
    <w:rsid w:val="00D445A7"/>
    <w:rsid w:val="00DF6468"/>
    <w:rsid w:val="00E429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94B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56FC"/>
    <w:pPr>
      <w:spacing w:before="240" w:after="240" w:line="240" w:lineRule="auto"/>
      <w:jc w:val="both"/>
    </w:pPr>
    <w:rPr>
      <w:rFonts w:ascii="Arial Narrow" w:eastAsia="Times New Roman" w:hAnsi="Arial Narrow" w:cs="Times New Roman"/>
      <w:sz w:val="24"/>
      <w:szCs w:val="24"/>
      <w:lang w:eastAsia="es-ES"/>
    </w:rPr>
  </w:style>
  <w:style w:type="paragraph" w:styleId="Ttulo1">
    <w:name w:val="heading 1"/>
    <w:basedOn w:val="Normal"/>
    <w:next w:val="Normal"/>
    <w:link w:val="Ttulo1Car"/>
    <w:qFormat/>
    <w:rsid w:val="00C756FC"/>
    <w:pPr>
      <w:keepNext/>
      <w:keepLines/>
      <w:pageBreakBefore/>
      <w:numPr>
        <w:numId w:val="1"/>
      </w:numPr>
      <w:pBdr>
        <w:top w:val="single" w:sz="4" w:space="1" w:color="6798C1"/>
        <w:left w:val="single" w:sz="4" w:space="4" w:color="6798C1"/>
        <w:bottom w:val="single" w:sz="4" w:space="1" w:color="6798C1"/>
        <w:right w:val="single" w:sz="4" w:space="4" w:color="6798C1"/>
      </w:pBdr>
      <w:shd w:val="clear" w:color="auto" w:fill="5CACE2"/>
      <w:tabs>
        <w:tab w:val="left" w:pos="709"/>
      </w:tabs>
      <w:spacing w:before="0"/>
      <w:jc w:val="left"/>
      <w:outlineLvl w:val="0"/>
    </w:pPr>
    <w:rPr>
      <w:b/>
      <w:smallCaps/>
      <w:color w:val="FFFFFF" w:themeColor="background1"/>
      <w:kern w:val="28"/>
      <w:sz w:val="30"/>
      <w:szCs w:val="20"/>
    </w:rPr>
  </w:style>
  <w:style w:type="paragraph" w:styleId="Ttulo2">
    <w:name w:val="heading 2"/>
    <w:aliases w:val="Título 2 Car Car Car,Título 2 Car Car,Car11,Título 21,Título 2C,no vale,Heading 2 Char1,Heading 2 Char Char,Título 2 Car Car1"/>
    <w:basedOn w:val="Normal"/>
    <w:next w:val="Normal"/>
    <w:link w:val="Ttulo2Car"/>
    <w:qFormat/>
    <w:rsid w:val="00C756FC"/>
    <w:pPr>
      <w:keepNext/>
      <w:numPr>
        <w:ilvl w:val="1"/>
        <w:numId w:val="1"/>
      </w:numPr>
      <w:pBdr>
        <w:top w:val="single" w:sz="4" w:space="1" w:color="5CACE2"/>
        <w:left w:val="single" w:sz="4" w:space="4" w:color="5CACE2"/>
        <w:bottom w:val="single" w:sz="4" w:space="1" w:color="5CACE2"/>
        <w:right w:val="single" w:sz="4" w:space="4" w:color="5CACE2"/>
      </w:pBdr>
      <w:shd w:val="clear" w:color="auto" w:fill="FFFFFF" w:themeFill="background1"/>
      <w:spacing w:after="120"/>
      <w:jc w:val="left"/>
      <w:outlineLvl w:val="1"/>
    </w:pPr>
    <w:rPr>
      <w:sz w:val="28"/>
      <w:szCs w:val="22"/>
    </w:rPr>
  </w:style>
  <w:style w:type="paragraph" w:styleId="Ttulo3">
    <w:name w:val="heading 3"/>
    <w:aliases w:val="Título 3 Car Car,Título 3 Car1,no vale1 Car,no vale1,Título 31,Título 3 Car Car1,Heading 3 Char"/>
    <w:basedOn w:val="Normal"/>
    <w:next w:val="Normal"/>
    <w:link w:val="Ttulo3Car"/>
    <w:qFormat/>
    <w:rsid w:val="00C756FC"/>
    <w:pPr>
      <w:keepNext/>
      <w:numPr>
        <w:ilvl w:val="2"/>
        <w:numId w:val="1"/>
      </w:numPr>
      <w:spacing w:after="120"/>
      <w:jc w:val="left"/>
      <w:outlineLvl w:val="2"/>
    </w:pPr>
    <w:rPr>
      <w:b/>
      <w:color w:val="5CACE2"/>
      <w:sz w:val="26"/>
      <w:szCs w:val="22"/>
    </w:rPr>
  </w:style>
  <w:style w:type="paragraph" w:styleId="Ttulo4">
    <w:name w:val="heading 4"/>
    <w:aliases w:val="Título 4 Car Car,no vale 2 Car,no vale 2,Título 4 Car Car Car1,Heading 4 Char,Numbered - 4,lowest level"/>
    <w:basedOn w:val="Normal"/>
    <w:next w:val="Normal"/>
    <w:link w:val="Ttulo4Car"/>
    <w:qFormat/>
    <w:rsid w:val="00C756FC"/>
    <w:pPr>
      <w:keepNext/>
      <w:numPr>
        <w:ilvl w:val="3"/>
        <w:numId w:val="1"/>
      </w:numPr>
      <w:pBdr>
        <w:top w:val="single" w:sz="4" w:space="1" w:color="5CACE2"/>
        <w:left w:val="single" w:sz="4" w:space="4" w:color="5CACE2"/>
      </w:pBdr>
      <w:spacing w:after="120"/>
      <w:jc w:val="left"/>
      <w:outlineLvl w:val="3"/>
    </w:pPr>
    <w:rPr>
      <w:b/>
      <w:color w:val="5CACE2"/>
      <w:szCs w:val="20"/>
    </w:rPr>
  </w:style>
  <w:style w:type="paragraph" w:styleId="Ttulo5">
    <w:name w:val="heading 5"/>
    <w:basedOn w:val="Ttulo4"/>
    <w:next w:val="Normal"/>
    <w:link w:val="Ttulo5Car"/>
    <w:qFormat/>
    <w:rsid w:val="00C756FC"/>
    <w:pPr>
      <w:numPr>
        <w:ilvl w:val="4"/>
      </w:numPr>
      <w:ind w:left="2138"/>
      <w:outlineLvl w:val="4"/>
    </w:pPr>
  </w:style>
  <w:style w:type="paragraph" w:styleId="Ttulo6">
    <w:name w:val="heading 6"/>
    <w:aliases w:val="2º bolillo"/>
    <w:basedOn w:val="Normal"/>
    <w:next w:val="Normal"/>
    <w:link w:val="Ttulo6Car"/>
    <w:autoRedefine/>
    <w:qFormat/>
    <w:rsid w:val="00C756FC"/>
    <w:pPr>
      <w:numPr>
        <w:ilvl w:val="5"/>
        <w:numId w:val="1"/>
      </w:numPr>
      <w:spacing w:after="120"/>
      <w:ind w:left="1418" w:firstLine="0"/>
      <w:outlineLvl w:val="5"/>
    </w:pPr>
    <w:rPr>
      <w:i/>
      <w:szCs w:val="20"/>
    </w:rPr>
  </w:style>
  <w:style w:type="paragraph" w:styleId="Ttulo7">
    <w:name w:val="heading 7"/>
    <w:basedOn w:val="Normal"/>
    <w:next w:val="Normal"/>
    <w:link w:val="Ttulo7Car"/>
    <w:autoRedefine/>
    <w:unhideWhenUsed/>
    <w:qFormat/>
    <w:rsid w:val="00C756FC"/>
    <w:pPr>
      <w:numPr>
        <w:ilvl w:val="6"/>
        <w:numId w:val="1"/>
      </w:numPr>
      <w:tabs>
        <w:tab w:val="clear" w:pos="1296"/>
        <w:tab w:val="num" w:pos="360"/>
      </w:tabs>
      <w:spacing w:after="60"/>
      <w:ind w:left="0" w:firstLine="0"/>
      <w:outlineLvl w:val="6"/>
    </w:pPr>
    <w:rPr>
      <w:szCs w:val="20"/>
    </w:rPr>
  </w:style>
  <w:style w:type="paragraph" w:styleId="Ttulo8">
    <w:name w:val="heading 8"/>
    <w:basedOn w:val="Normal"/>
    <w:next w:val="Normal"/>
    <w:link w:val="Ttulo8Car"/>
    <w:autoRedefine/>
    <w:unhideWhenUsed/>
    <w:qFormat/>
    <w:rsid w:val="00C756FC"/>
    <w:pPr>
      <w:numPr>
        <w:ilvl w:val="7"/>
        <w:numId w:val="1"/>
      </w:numPr>
      <w:tabs>
        <w:tab w:val="clear" w:pos="1440"/>
        <w:tab w:val="num" w:pos="360"/>
      </w:tabs>
      <w:spacing w:after="60"/>
      <w:ind w:left="0" w:firstLine="0"/>
      <w:outlineLvl w:val="7"/>
    </w:pPr>
    <w:rPr>
      <w: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56FC"/>
    <w:rPr>
      <w:rFonts w:ascii="Arial Narrow" w:eastAsia="Times New Roman" w:hAnsi="Arial Narrow" w:cs="Times New Roman"/>
      <w:b/>
      <w:smallCaps/>
      <w:color w:val="FFFFFF" w:themeColor="background1"/>
      <w:kern w:val="28"/>
      <w:sz w:val="30"/>
      <w:szCs w:val="20"/>
      <w:shd w:val="clear" w:color="auto" w:fill="5CACE2"/>
      <w:lang w:eastAsia="es-ES"/>
    </w:rPr>
  </w:style>
  <w:style w:type="character" w:customStyle="1" w:styleId="Ttulo2Car">
    <w:name w:val="Título 2 Car"/>
    <w:aliases w:val="Título 2 Car Car Car Car,Título 2 Car Car Car1,Car11 Car,Título 21 Car,Título 2C Car,no vale Car,Heading 2 Char1 Car,Heading 2 Char Char Car,Título 2 Car Car1 Car"/>
    <w:basedOn w:val="Fuentedeprrafopredeter"/>
    <w:link w:val="Ttulo2"/>
    <w:rsid w:val="00C756FC"/>
    <w:rPr>
      <w:rFonts w:ascii="Arial Narrow" w:eastAsia="Times New Roman" w:hAnsi="Arial Narrow" w:cs="Times New Roman"/>
      <w:sz w:val="28"/>
      <w:shd w:val="clear" w:color="auto" w:fill="FFFFFF" w:themeFill="background1"/>
      <w:lang w:eastAsia="es-ES"/>
    </w:rPr>
  </w:style>
  <w:style w:type="character" w:customStyle="1" w:styleId="Ttulo3Car">
    <w:name w:val="Título 3 Car"/>
    <w:aliases w:val="Título 3 Car Car Car,Título 3 Car1 Car,no vale1 Car Car,no vale1 Car1,Título 31 Car,Título 3 Car Car1 Car,Heading 3 Char Car"/>
    <w:basedOn w:val="Fuentedeprrafopredeter"/>
    <w:link w:val="Ttulo3"/>
    <w:rsid w:val="00C756FC"/>
    <w:rPr>
      <w:rFonts w:ascii="Arial Narrow" w:eastAsia="Times New Roman" w:hAnsi="Arial Narrow" w:cs="Times New Roman"/>
      <w:b/>
      <w:color w:val="5CACE2"/>
      <w:sz w:val="26"/>
      <w:lang w:eastAsia="es-ES"/>
    </w:rPr>
  </w:style>
  <w:style w:type="character" w:customStyle="1" w:styleId="Ttulo4Car">
    <w:name w:val="Título 4 Car"/>
    <w:aliases w:val="Título 4 Car Car Car,no vale 2 Car Car,no vale 2 Car1,Título 4 Car Car Car1 Car,Heading 4 Char Car,Numbered - 4 Car,lowest level Car"/>
    <w:basedOn w:val="Fuentedeprrafopredeter"/>
    <w:link w:val="Ttulo4"/>
    <w:rsid w:val="00C756FC"/>
    <w:rPr>
      <w:rFonts w:ascii="Arial Narrow" w:eastAsia="Times New Roman" w:hAnsi="Arial Narrow" w:cs="Times New Roman"/>
      <w:b/>
      <w:color w:val="5CACE2"/>
      <w:sz w:val="24"/>
      <w:szCs w:val="20"/>
      <w:lang w:eastAsia="es-ES"/>
    </w:rPr>
  </w:style>
  <w:style w:type="character" w:customStyle="1" w:styleId="Ttulo5Car">
    <w:name w:val="Título 5 Car"/>
    <w:basedOn w:val="Fuentedeprrafopredeter"/>
    <w:link w:val="Ttulo5"/>
    <w:rsid w:val="00C756FC"/>
    <w:rPr>
      <w:rFonts w:ascii="Arial Narrow" w:eastAsia="Times New Roman" w:hAnsi="Arial Narrow" w:cs="Times New Roman"/>
      <w:b/>
      <w:color w:val="5CACE2"/>
      <w:sz w:val="24"/>
      <w:szCs w:val="20"/>
      <w:lang w:eastAsia="es-ES"/>
    </w:rPr>
  </w:style>
  <w:style w:type="character" w:customStyle="1" w:styleId="Ttulo6Car">
    <w:name w:val="Título 6 Car"/>
    <w:aliases w:val="2º bolillo Car"/>
    <w:basedOn w:val="Fuentedeprrafopredeter"/>
    <w:link w:val="Ttulo6"/>
    <w:rsid w:val="00C756FC"/>
    <w:rPr>
      <w:rFonts w:ascii="Arial Narrow" w:eastAsia="Times New Roman" w:hAnsi="Arial Narrow" w:cs="Times New Roman"/>
      <w:i/>
      <w:sz w:val="24"/>
      <w:szCs w:val="20"/>
      <w:lang w:eastAsia="es-ES"/>
    </w:rPr>
  </w:style>
  <w:style w:type="character" w:customStyle="1" w:styleId="Ttulo7Car">
    <w:name w:val="Título 7 Car"/>
    <w:basedOn w:val="Fuentedeprrafopredeter"/>
    <w:link w:val="Ttulo7"/>
    <w:rsid w:val="00C756FC"/>
    <w:rPr>
      <w:rFonts w:ascii="Arial Narrow" w:eastAsia="Times New Roman" w:hAnsi="Arial Narrow" w:cs="Times New Roman"/>
      <w:sz w:val="24"/>
      <w:szCs w:val="20"/>
      <w:lang w:eastAsia="es-ES"/>
    </w:rPr>
  </w:style>
  <w:style w:type="character" w:customStyle="1" w:styleId="Ttulo8Car">
    <w:name w:val="Título 8 Car"/>
    <w:basedOn w:val="Fuentedeprrafopredeter"/>
    <w:link w:val="Ttulo8"/>
    <w:rsid w:val="00C756FC"/>
    <w:rPr>
      <w:rFonts w:ascii="Arial Narrow" w:eastAsia="Times New Roman" w:hAnsi="Arial Narrow" w:cs="Times New Roman"/>
      <w:i/>
      <w:sz w:val="24"/>
      <w:szCs w:val="20"/>
      <w:lang w:eastAsia="es-ES"/>
    </w:rPr>
  </w:style>
  <w:style w:type="paragraph" w:styleId="Sinespaciado">
    <w:name w:val="No Spacing"/>
    <w:basedOn w:val="Normal"/>
    <w:link w:val="SinespaciadoCar"/>
    <w:uiPriority w:val="1"/>
    <w:qFormat/>
    <w:rsid w:val="00C756FC"/>
    <w:pPr>
      <w:spacing w:before="0" w:after="0"/>
    </w:pPr>
  </w:style>
  <w:style w:type="character" w:customStyle="1" w:styleId="SinespaciadoCar">
    <w:name w:val="Sin espaciado Car"/>
    <w:link w:val="Sinespaciado"/>
    <w:uiPriority w:val="1"/>
    <w:rsid w:val="00C756FC"/>
    <w:rPr>
      <w:rFonts w:ascii="Arial Narrow" w:eastAsia="Times New Roman" w:hAnsi="Arial Narrow" w:cs="Times New Roman"/>
      <w:sz w:val="24"/>
      <w:szCs w:val="24"/>
      <w:lang w:eastAsia="es-ES"/>
    </w:rPr>
  </w:style>
  <w:style w:type="paragraph" w:styleId="Prrafodelista">
    <w:name w:val="List Paragraph"/>
    <w:basedOn w:val="Normal"/>
    <w:uiPriority w:val="34"/>
    <w:qFormat/>
    <w:rsid w:val="00C756FC"/>
    <w:pPr>
      <w:ind w:left="709"/>
    </w:pPr>
  </w:style>
  <w:style w:type="paragraph" w:styleId="Encabezado">
    <w:name w:val="header"/>
    <w:basedOn w:val="Normal"/>
    <w:link w:val="EncabezadoCar"/>
    <w:uiPriority w:val="99"/>
    <w:unhideWhenUsed/>
    <w:rsid w:val="00C760D4"/>
    <w:pPr>
      <w:tabs>
        <w:tab w:val="center" w:pos="4252"/>
        <w:tab w:val="right" w:pos="8504"/>
      </w:tabs>
      <w:spacing w:before="0" w:after="0"/>
    </w:pPr>
  </w:style>
  <w:style w:type="character" w:customStyle="1" w:styleId="EncabezadoCar">
    <w:name w:val="Encabezado Car"/>
    <w:basedOn w:val="Fuentedeprrafopredeter"/>
    <w:link w:val="Encabezado"/>
    <w:uiPriority w:val="99"/>
    <w:rsid w:val="00C760D4"/>
    <w:rPr>
      <w:rFonts w:ascii="Arial Narrow" w:eastAsia="Times New Roman" w:hAnsi="Arial Narrow" w:cs="Times New Roman"/>
      <w:sz w:val="24"/>
      <w:szCs w:val="24"/>
      <w:lang w:eastAsia="es-ES"/>
    </w:rPr>
  </w:style>
  <w:style w:type="paragraph" w:styleId="Piedepgina">
    <w:name w:val="footer"/>
    <w:basedOn w:val="Normal"/>
    <w:link w:val="PiedepginaCar"/>
    <w:uiPriority w:val="99"/>
    <w:unhideWhenUsed/>
    <w:rsid w:val="00C760D4"/>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C760D4"/>
    <w:rPr>
      <w:rFonts w:ascii="Arial Narrow" w:eastAsia="Times New Roman" w:hAnsi="Arial Narrow"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2415</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2022-03-01T13:06:00Z</dcterms:created>
  <dcterms:modified xsi:type="dcterms:W3CDTF">2022-03-01T13:07:00Z</dcterms:modified>
</cp:coreProperties>
</file>