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7A" w:rsidRPr="00EC0F24" w:rsidRDefault="00D10B7A" w:rsidP="00EC0F24">
      <w:pPr>
        <w:pBdr>
          <w:bottom w:val="dotted" w:sz="12" w:space="2" w:color="154481"/>
        </w:pBdr>
        <w:shd w:val="clear" w:color="auto" w:fill="FFFFFF"/>
        <w:spacing w:after="150" w:line="240" w:lineRule="auto"/>
        <w:textAlignment w:val="baseline"/>
        <w:outlineLvl w:val="2"/>
        <w:rPr>
          <w:rFonts w:eastAsia="Times New Roman" w:cstheme="minorHAnsi"/>
          <w:b/>
          <w:bCs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sz w:val="24"/>
          <w:szCs w:val="24"/>
          <w:lang w:eastAsia="es-AR"/>
        </w:rPr>
        <w:t>Argentina - EMBAJADA DE ESPAÑA EN BUENOS AIRES</w:t>
      </w:r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Cancillería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Figueroa Alcorta 3102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C1425</w:t>
      </w:r>
      <w:r w:rsidR="00EC0F24" w:rsidRPr="00EC0F24">
        <w:rPr>
          <w:rFonts w:eastAsia="Times New Roman" w:cstheme="minorHAnsi"/>
          <w:color w:val="000000"/>
          <w:sz w:val="24"/>
          <w:szCs w:val="24"/>
          <w:lang w:eastAsia="es-AR"/>
        </w:rPr>
        <w:t>CKX</w:t>
      </w: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- Ciudad de Buenos Aires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(11) 4809-4900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(11) 4809-4919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hyperlink r:id="rId4" w:history="1">
        <w:r w:rsid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 xml:space="preserve"> </w:t>
        </w:r>
        <w:r w:rsidRP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emb.buenosaires@maec.es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proofErr w:type="spellStart"/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Pagina</w:t>
      </w:r>
      <w:proofErr w:type="spellEnd"/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Web: </w:t>
      </w:r>
      <w:hyperlink r:id="rId5" w:history="1">
        <w:r w:rsidRPr="00EC0F24">
          <w:rPr>
            <w:rStyle w:val="Hipervnculo"/>
            <w:rFonts w:eastAsia="Times New Roman" w:cstheme="minorHAnsi"/>
            <w:sz w:val="24"/>
            <w:szCs w:val="24"/>
            <w:lang w:eastAsia="es-AR"/>
          </w:rPr>
          <w:t>https://www.exteriores.gob.es/Embajadas/buenosaires/es/</w:t>
        </w:r>
      </w:hyperlink>
    </w:p>
    <w:p w:rsidR="00D10B7A" w:rsidRDefault="00D10B7A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EC0F24" w:rsidRPr="00EC0F24" w:rsidRDefault="00EC0F24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D10B7A" w:rsidRPr="00EC0F24" w:rsidRDefault="00D10B7A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Consejería de Educación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Av.</w:t>
      </w:r>
      <w:r w:rsidR="00803A62"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</w:t>
      </w: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de </w:t>
      </w:r>
      <w:proofErr w:type="gramStart"/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Mayo</w:t>
      </w:r>
      <w:proofErr w:type="gramEnd"/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1212, 1º Piso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C1085ABP - Ciudad de Buenos Aires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(11) 4384-0697/8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(11) 4384-0699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r w:rsidR="00803A62"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</w:t>
      </w:r>
      <w:hyperlink r:id="rId6" w:history="1">
        <w:r w:rsidR="00803A62" w:rsidRPr="00EC0F24">
          <w:rPr>
            <w:rStyle w:val="Hipervnculo"/>
            <w:rFonts w:eastAsia="Times New Roman" w:cstheme="minorHAnsi"/>
            <w:bCs/>
            <w:sz w:val="24"/>
            <w:szCs w:val="24"/>
            <w:bdr w:val="none" w:sz="0" w:space="0" w:color="auto" w:frame="1"/>
            <w:lang w:eastAsia="es-AR"/>
          </w:rPr>
          <w:t>informacion.ar@educacion.gob.es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 </w:t>
      </w:r>
      <w:hyperlink r:id="rId7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http://www.mecd.gob.es/argentina</w:t>
        </w:r>
      </w:hyperlink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Consejería de Cultura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Paraná 1159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C1018ADC - Ciudad de Buenos Aires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(11) 4812-0024/25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(11) 4812-0028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b/>
          <w:bCs/>
          <w:color w:val="154481"/>
          <w:sz w:val="24"/>
          <w:szCs w:val="24"/>
          <w:u w:val="single"/>
          <w:bdr w:val="none" w:sz="0" w:space="0" w:color="auto" w:frame="1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 </w:t>
      </w:r>
      <w:r w:rsidR="00803A62"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</w:t>
      </w:r>
      <w:hyperlink r:id="rId8" w:tgtFrame="_blank" w:history="1">
        <w:r w:rsidR="00803A62" w:rsidRP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info.cceba@aecid.es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</w:t>
      </w:r>
      <w:hyperlink r:id="rId9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www.oficinacultural.org.ar</w:t>
        </w:r>
      </w:hyperlink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Consejería de Agricultura, </w:t>
      </w:r>
      <w:r w:rsidR="006D05BF"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Pesca y </w:t>
      </w: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Alimentación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Av. Figueroa Alcorta 3102 -3º piso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C1425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>CKX</w:t>
      </w: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- Ciudad de Buenos Aires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  +54 (11) 4809 4980/4981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(11) 4809 4983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</w:t>
      </w:r>
      <w:hyperlink r:id="rId10" w:history="1">
        <w:r w:rsidR="00A0209F" w:rsidRPr="00EC0F24">
          <w:rPr>
            <w:rStyle w:val="Hipervnculo"/>
            <w:rFonts w:eastAsia="Times New Roman" w:cstheme="minorHAnsi"/>
            <w:sz w:val="24"/>
            <w:szCs w:val="24"/>
            <w:lang w:eastAsia="es-AR"/>
          </w:rPr>
          <w:t>buenosaires@mapa.es</w:t>
        </w:r>
      </w:hyperlink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ab/>
        <w:t xml:space="preserve"> </w:t>
      </w:r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Consejería de</w:t>
      </w:r>
      <w:r w:rsidR="00A0209F"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 xml:space="preserve"> Comunicación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Figueroa Alcorta 3102 - 1º piso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C1425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>CKX</w:t>
      </w: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- Ciudad de Buenos Aires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(11) 48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>09-4950</w:t>
      </w: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/4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>951/4952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(11) 4807-9924</w:t>
      </w:r>
    </w:p>
    <w:p w:rsidR="00A0209F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 </w:t>
      </w:r>
      <w:hyperlink r:id="rId11" w:history="1">
        <w:r w:rsidR="00A0209F" w:rsidRPr="00EC0F24">
          <w:rPr>
            <w:rStyle w:val="Hipervnculo"/>
            <w:rFonts w:eastAsia="Times New Roman" w:cstheme="minorHAnsi"/>
            <w:sz w:val="24"/>
            <w:szCs w:val="24"/>
            <w:lang w:eastAsia="es-AR"/>
          </w:rPr>
          <w:t>buenosaires@comunicacion.presidencia.gob.es</w:t>
        </w:r>
      </w:hyperlink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ab/>
      </w:r>
    </w:p>
    <w:p w:rsidR="00A0209F" w:rsidRDefault="00A0209F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EC0F24" w:rsidRPr="00EC0F24" w:rsidRDefault="00EC0F24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D10B7A" w:rsidRPr="00EC0F24" w:rsidRDefault="00D10B7A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Consejería Económica y Comercial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Av. Figueroa Alcorta, 3102 – 2º piso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C1425CKX – Ciudad Autónoma de Buenos Aires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lastRenderedPageBreak/>
        <w:t>Tel: +54 (11) 4809 4960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>/4967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(11) 4809 4978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hyperlink r:id="rId12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</w:t>
        </w:r>
        <w:r w:rsidRP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buenosaires@comercio.mineco.es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 </w:t>
      </w:r>
      <w:hyperlink r:id="rId13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www.oficinascomerciales.es</w:t>
        </w:r>
      </w:hyperlink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Consejería de Turismo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Av. Figueroa Alcorta, 3102 – 3er piso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C1425CKX – Ciudad Autónoma de Buenos Aires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(11) 4809 4991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>/4992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(11) 4809 4994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 </w:t>
      </w:r>
      <w:hyperlink r:id="rId14" w:history="1">
        <w:r w:rsidRP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buenosaires@tourspain.es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</w:t>
      </w:r>
      <w:hyperlink r:id="rId15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www.tourspain.es</w:t>
        </w:r>
      </w:hyperlink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Consulado General de España en Bahía Blanca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L.M. Drago 64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8000 - Bahía Blanca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(291) 452-2549/3347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(291) 451-3330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</w:t>
      </w:r>
      <w:hyperlink r:id="rId16" w:history="1">
        <w:r w:rsidRP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cog.bahiablanca@maec.es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 </w:t>
      </w:r>
      <w:hyperlink r:id="rId17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www.exteriores.gob.es/consulados/bahiablanca  </w:t>
        </w:r>
      </w:hyperlink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Consulado General de España en Buenos Aires</w:t>
      </w:r>
    </w:p>
    <w:p w:rsidR="00891BCA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Guido 1760</w:t>
      </w: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br/>
        <w:t>C1016AAE - Ciudad de Buenos Aires</w:t>
      </w:r>
    </w:p>
    <w:p w:rsidR="00891BCA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(11) 4814-9100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(11) 4811-0079</w:t>
      </w:r>
    </w:p>
    <w:p w:rsidR="00D10B7A" w:rsidRPr="00EC0F24" w:rsidRDefault="00D10B7A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hyperlink r:id="rId18" w:history="1">
        <w:r w:rsidRP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cog.buenosaires@maec.es</w:t>
        </w:r>
      </w:hyperlink>
    </w:p>
    <w:p w:rsidR="00D10B7A" w:rsidRPr="00EC0F24" w:rsidRDefault="00D10B7A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 </w:t>
      </w:r>
      <w:hyperlink r:id="rId19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www.exteriores.gob.es/consulados/buenosaires</w:t>
        </w:r>
      </w:hyperlink>
    </w:p>
    <w:p w:rsidR="00D10B7A" w:rsidRPr="00EC0F24" w:rsidRDefault="00D10B7A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Sitio de trámites online:</w:t>
      </w:r>
      <w:hyperlink r:id="rId20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www.cgeonline.com.ar </w:t>
        </w:r>
      </w:hyperlink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Consulado General de España en Córdoba</w:t>
      </w:r>
    </w:p>
    <w:p w:rsidR="00891BCA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Bulevar Chacabuco 875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5000 - Córdoba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(351) 469-7490/8700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(351) 469-1602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hyperlink r:id="rId21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</w:t>
        </w:r>
        <w:r w:rsidRP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cog.cordoba@maec.es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 </w:t>
      </w:r>
      <w:hyperlink r:id="rId22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www.exteriores.gob.es/consulados/cordoba</w:t>
        </w:r>
      </w:hyperlink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 </w:t>
      </w:r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Consulado General de España en Mendoza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Agustín Álvarez 455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5500 - Mendoza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(261) 42-3947</w:t>
      </w:r>
    </w:p>
    <w:p w:rsidR="00A0209F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(261) 438-0125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</w:t>
      </w:r>
      <w:hyperlink r:id="rId23" w:history="1">
        <w:r w:rsidR="00A0209F" w:rsidRPr="00EC0F24">
          <w:rPr>
            <w:rStyle w:val="Hipervnculo"/>
            <w:rFonts w:eastAsia="Times New Roman" w:cstheme="minorHAnsi"/>
            <w:bCs/>
            <w:sz w:val="24"/>
            <w:szCs w:val="24"/>
            <w:bdr w:val="none" w:sz="0" w:space="0" w:color="auto" w:frame="1"/>
            <w:lang w:eastAsia="es-AR"/>
          </w:rPr>
          <w:t>cog.mendoza@maec.es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 </w:t>
      </w:r>
      <w:hyperlink r:id="rId24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www.exteriores.gob.es/consulados/mendoza</w:t>
        </w:r>
      </w:hyperlink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lastRenderedPageBreak/>
        <w:t>Consulado General de España en Rosario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Santa Fe 768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2000 - Rosario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(341) 447-0100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+54 (341) 447-0200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hyperlink r:id="rId25" w:history="1">
        <w:r w:rsidRP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cog.rosario@maec.es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 </w:t>
      </w:r>
      <w:hyperlink r:id="rId26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www.exteriores.gob.es/consulados/rosario</w:t>
        </w:r>
      </w:hyperlink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 </w:t>
      </w:r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Centro Cultural Parque de España de Rosario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Sarmiento y el río Paraná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S2000AHQ - Rosario</w:t>
      </w:r>
    </w:p>
    <w:p w:rsid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(341) 426-0941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hyperlink r:id="rId27" w:history="1">
        <w:r w:rsidRPr="00EC0F24">
          <w:rPr>
            <w:rFonts w:eastAsia="Times New Roman" w:cstheme="minorHAnsi"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info@ccpe.org.ar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</w:t>
      </w:r>
      <w:hyperlink r:id="rId28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www.ccpe.org.ar</w:t>
        </w:r>
      </w:hyperlink>
    </w:p>
    <w:p w:rsidR="00D10B7A" w:rsidRPr="00EC0F24" w:rsidRDefault="00D10B7A" w:rsidP="00EC0F24">
      <w:pPr>
        <w:shd w:val="clear" w:color="auto" w:fill="FFFFFF"/>
        <w:spacing w:before="450" w:after="0" w:line="240" w:lineRule="auto"/>
        <w:ind w:left="225"/>
        <w:textAlignment w:val="baseline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</w:pPr>
      <w:bookmarkStart w:id="0" w:name="_GoBack"/>
      <w:bookmarkEnd w:id="0"/>
      <w:r w:rsidRPr="00EC0F24">
        <w:rPr>
          <w:rFonts w:eastAsia="Times New Roman" w:cstheme="minorHAnsi"/>
          <w:b/>
          <w:bCs/>
          <w:color w:val="000000"/>
          <w:sz w:val="24"/>
          <w:szCs w:val="24"/>
          <w:lang w:eastAsia="es-AR"/>
        </w:rPr>
        <w:t>Centro Cultural de España en Córdoba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Entre Ríos 40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5000 - Córdoba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Tel: +54 (351) 433-2721 / 434-1617/1647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Style w:val="Hipervnculo"/>
          <w:rFonts w:cstheme="minorHAnsi"/>
          <w:bCs/>
          <w:sz w:val="24"/>
          <w:szCs w:val="24"/>
          <w:bdr w:val="none" w:sz="0" w:space="0" w:color="auto" w:frame="1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</w:t>
      </w:r>
      <w:r w:rsidR="00A0209F" w:rsidRPr="00EC0F24">
        <w:rPr>
          <w:rFonts w:eastAsia="Times New Roman" w:cstheme="minorHAnsi"/>
          <w:color w:val="000000"/>
          <w:sz w:val="24"/>
          <w:szCs w:val="24"/>
          <w:lang w:eastAsia="es-AR"/>
        </w:rPr>
        <w:t xml:space="preserve"> </w:t>
      </w:r>
      <w:r w:rsidR="00A0209F" w:rsidRPr="00EC0F24">
        <w:rPr>
          <w:rStyle w:val="Hipervnculo"/>
          <w:rFonts w:eastAsia="Times New Roman" w:cstheme="minorHAnsi"/>
          <w:bCs/>
          <w:sz w:val="24"/>
          <w:szCs w:val="24"/>
          <w:bdr w:val="none" w:sz="0" w:space="0" w:color="auto" w:frame="1"/>
          <w:lang w:eastAsia="es-AR"/>
        </w:rPr>
        <w:t>hola@ccec.org.ar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b/>
          <w:bCs/>
          <w:color w:val="154481"/>
          <w:sz w:val="24"/>
          <w:szCs w:val="24"/>
          <w:u w:val="single"/>
          <w:bdr w:val="none" w:sz="0" w:space="0" w:color="auto" w:frame="1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Página Web:</w:t>
      </w:r>
      <w:hyperlink r:id="rId29" w:history="1">
        <w:r w:rsidRPr="00EC0F24">
          <w:rPr>
            <w:rFonts w:eastAsia="Times New Roman" w:cstheme="minorHAnsi"/>
            <w:b/>
            <w:bCs/>
            <w:color w:val="154481"/>
            <w:sz w:val="24"/>
            <w:szCs w:val="24"/>
            <w:u w:val="single"/>
            <w:bdr w:val="none" w:sz="0" w:space="0" w:color="auto" w:frame="1"/>
            <w:lang w:eastAsia="es-AR"/>
          </w:rPr>
          <w:t> www.ccec.org.ar</w:t>
        </w:r>
      </w:hyperlink>
    </w:p>
    <w:p w:rsidR="00A0209F" w:rsidRPr="00EC0F24" w:rsidRDefault="00A0209F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</w:p>
    <w:p w:rsidR="00EC0F24" w:rsidRPr="00EC0F24" w:rsidRDefault="00EC0F24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AR"/>
        </w:rPr>
      </w:pPr>
    </w:p>
    <w:p w:rsidR="00D10B7A" w:rsidRPr="00EC0F24" w:rsidRDefault="00D10B7A" w:rsidP="00EC0F24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es-AR"/>
        </w:rPr>
        <w:t>Centro de la UNED en Buenos Aires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C/ Viamonte, 166 - piso 1º - (1053)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Ciudad Autónoma de Buenos Aires - República Argentina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Teléfono: 00 54 11 4313 5206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Fax: 00 54 11 4315 4405</w:t>
      </w:r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WEB: </w:t>
      </w:r>
      <w:hyperlink r:id="rId30" w:history="1">
        <w:r w:rsidR="00A0209F" w:rsidRPr="00EC0F24">
          <w:rPr>
            <w:rFonts w:cstheme="minorHAnsi"/>
            <w:color w:val="0000FF"/>
            <w:sz w:val="24"/>
            <w:szCs w:val="24"/>
            <w:u w:val="single"/>
          </w:rPr>
          <w:t>uned.es/universidad/inicio/internacional/centros-exterior/centros-uned-america/centro-uned-buenos-aires.html</w:t>
        </w:r>
      </w:hyperlink>
    </w:p>
    <w:p w:rsidR="00D10B7A" w:rsidRPr="00EC0F24" w:rsidRDefault="00D10B7A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bCs/>
          <w:color w:val="154481"/>
          <w:sz w:val="24"/>
          <w:szCs w:val="24"/>
          <w:u w:val="single"/>
          <w:bdr w:val="none" w:sz="0" w:space="0" w:color="auto" w:frame="1"/>
          <w:lang w:eastAsia="es-AR"/>
        </w:rPr>
      </w:pPr>
      <w:r w:rsidRPr="00EC0F24">
        <w:rPr>
          <w:rFonts w:eastAsia="Times New Roman" w:cstheme="minorHAnsi"/>
          <w:color w:val="000000"/>
          <w:sz w:val="24"/>
          <w:szCs w:val="24"/>
          <w:lang w:eastAsia="es-AR"/>
        </w:rPr>
        <w:t>Correo electrónico: </w:t>
      </w:r>
      <w:hyperlink r:id="rId31" w:history="1">
        <w:r w:rsidR="00A0209F" w:rsidRPr="00EC0F24">
          <w:rPr>
            <w:rStyle w:val="Hipervnculo"/>
            <w:rFonts w:eastAsia="Times New Roman" w:cstheme="minorHAnsi"/>
            <w:bCs/>
            <w:sz w:val="24"/>
            <w:szCs w:val="24"/>
            <w:bdr w:val="none" w:sz="0" w:space="0" w:color="auto" w:frame="1"/>
            <w:lang w:eastAsia="es-AR"/>
          </w:rPr>
          <w:t>secretaria@buenos-aires.uned.es</w:t>
        </w:r>
      </w:hyperlink>
    </w:p>
    <w:p w:rsidR="00A0209F" w:rsidRPr="00EC0F24" w:rsidRDefault="00A0209F" w:rsidP="00891BCA">
      <w:pPr>
        <w:shd w:val="clear" w:color="auto" w:fill="FFFFFF"/>
        <w:spacing w:after="0" w:line="240" w:lineRule="auto"/>
        <w:ind w:left="150" w:right="75"/>
        <w:textAlignment w:val="baseline"/>
        <w:rPr>
          <w:rFonts w:eastAsia="Times New Roman" w:cstheme="minorHAnsi"/>
          <w:color w:val="000000"/>
          <w:sz w:val="24"/>
          <w:szCs w:val="24"/>
          <w:lang w:eastAsia="es-AR"/>
        </w:rPr>
      </w:pPr>
      <w:r w:rsidRPr="00EC0F24">
        <w:rPr>
          <w:rFonts w:cstheme="minorHAnsi"/>
          <w:color w:val="2D2D2D"/>
          <w:sz w:val="24"/>
          <w:szCs w:val="24"/>
          <w:shd w:val="clear" w:color="auto" w:fill="FFFFFF"/>
        </w:rPr>
        <w:t xml:space="preserve">                                    </w:t>
      </w:r>
      <w:hyperlink r:id="rId32" w:history="1">
        <w:r w:rsidR="00EC0F24" w:rsidRPr="0040195D">
          <w:rPr>
            <w:rStyle w:val="Hipervnculo"/>
            <w:rFonts w:cstheme="minorHAnsi"/>
            <w:sz w:val="24"/>
            <w:szCs w:val="24"/>
            <w:shd w:val="clear" w:color="auto" w:fill="FFFFFF"/>
          </w:rPr>
          <w:t>info@buenos-aires.uned.es</w:t>
        </w:r>
      </w:hyperlink>
    </w:p>
    <w:p w:rsidR="00D10B7A" w:rsidRPr="00EC0F24" w:rsidRDefault="00D10B7A" w:rsidP="00891BCA">
      <w:pPr>
        <w:spacing w:after="0" w:line="240" w:lineRule="auto"/>
        <w:rPr>
          <w:rFonts w:cstheme="minorHAnsi"/>
          <w:sz w:val="24"/>
          <w:szCs w:val="24"/>
        </w:rPr>
      </w:pPr>
    </w:p>
    <w:sectPr w:rsidR="00D10B7A" w:rsidRPr="00EC0F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7A"/>
    <w:rsid w:val="00277A7B"/>
    <w:rsid w:val="006D05BF"/>
    <w:rsid w:val="00803A62"/>
    <w:rsid w:val="00891BCA"/>
    <w:rsid w:val="00A0209F"/>
    <w:rsid w:val="00D10B7A"/>
    <w:rsid w:val="00E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A81C"/>
  <w15:chartTrackingRefBased/>
  <w15:docId w15:val="{ED97AA1E-524D-4A20-AE19-269071D2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10B7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0B7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10B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ceba@aecid.es" TargetMode="External"/><Relationship Id="rId13" Type="http://schemas.openxmlformats.org/officeDocument/2006/relationships/hyperlink" Target="http://www.oficinascomerciales.es/" TargetMode="External"/><Relationship Id="rId18" Type="http://schemas.openxmlformats.org/officeDocument/2006/relationships/hyperlink" Target="mailto:cog.buenosaires@maec.es" TargetMode="External"/><Relationship Id="rId26" Type="http://schemas.openxmlformats.org/officeDocument/2006/relationships/hyperlink" Target="http://www.exteriores.gob.es/consulados/rosari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cog.cordoba@maec.e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mecd.gob.es/argentina" TargetMode="External"/><Relationship Id="rId12" Type="http://schemas.openxmlformats.org/officeDocument/2006/relationships/hyperlink" Target="mailto:buenosaires@comercio.mineco.es" TargetMode="External"/><Relationship Id="rId17" Type="http://schemas.openxmlformats.org/officeDocument/2006/relationships/hyperlink" Target="http://www.exteriores.gob.es/consulados/bahiablanca" TargetMode="External"/><Relationship Id="rId25" Type="http://schemas.openxmlformats.org/officeDocument/2006/relationships/hyperlink" Target="mailto:cog.rosario@maec.es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cog.bahiablanca@maec.es" TargetMode="External"/><Relationship Id="rId20" Type="http://schemas.openxmlformats.org/officeDocument/2006/relationships/hyperlink" Target="http://cgeonline.com.ar/2/inicio.html" TargetMode="External"/><Relationship Id="rId29" Type="http://schemas.openxmlformats.org/officeDocument/2006/relationships/hyperlink" Target="http://www.ccec.org.ar/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rmacion.ar@educacion.gob.es" TargetMode="External"/><Relationship Id="rId11" Type="http://schemas.openxmlformats.org/officeDocument/2006/relationships/hyperlink" Target="mailto:buenosaires@comunicacion.presidencia.gob.es" TargetMode="External"/><Relationship Id="rId24" Type="http://schemas.openxmlformats.org/officeDocument/2006/relationships/hyperlink" Target="http://www.exteriores.gob.es/consulados/mendoza" TargetMode="External"/><Relationship Id="rId32" Type="http://schemas.openxmlformats.org/officeDocument/2006/relationships/hyperlink" Target="mailto:info@buenos-aires.uned.es" TargetMode="External"/><Relationship Id="rId5" Type="http://schemas.openxmlformats.org/officeDocument/2006/relationships/hyperlink" Target="https://www.exteriores.gob.es/Embajadas/buenosaires/es/Paginas/index.aspx" TargetMode="External"/><Relationship Id="rId15" Type="http://schemas.openxmlformats.org/officeDocument/2006/relationships/hyperlink" Target="http://www.tourspain.es/" TargetMode="External"/><Relationship Id="rId23" Type="http://schemas.openxmlformats.org/officeDocument/2006/relationships/hyperlink" Target="mailto:cog.mendoza@maec.es" TargetMode="External"/><Relationship Id="rId28" Type="http://schemas.openxmlformats.org/officeDocument/2006/relationships/hyperlink" Target="http://www.ccpe.org.ar/" TargetMode="External"/><Relationship Id="rId10" Type="http://schemas.openxmlformats.org/officeDocument/2006/relationships/hyperlink" Target="mailto:buenosaires@mapa.es" TargetMode="External"/><Relationship Id="rId19" Type="http://schemas.openxmlformats.org/officeDocument/2006/relationships/hyperlink" Target="http://www.exteriores.gob.es/consulados/buenosaires" TargetMode="External"/><Relationship Id="rId31" Type="http://schemas.openxmlformats.org/officeDocument/2006/relationships/hyperlink" Target="mailto:secretaria@buenos-aires.uned.es" TargetMode="External"/><Relationship Id="rId4" Type="http://schemas.openxmlformats.org/officeDocument/2006/relationships/hyperlink" Target="mailto:emb.buenosaires@maec.es" TargetMode="External"/><Relationship Id="rId9" Type="http://schemas.openxmlformats.org/officeDocument/2006/relationships/hyperlink" Target="http://www.oficinacultural.org.ar/" TargetMode="External"/><Relationship Id="rId14" Type="http://schemas.openxmlformats.org/officeDocument/2006/relationships/hyperlink" Target="mailto:buenosaires@tourspain.es" TargetMode="External"/><Relationship Id="rId22" Type="http://schemas.openxmlformats.org/officeDocument/2006/relationships/hyperlink" Target="http://www.exteriores.gob.es/consulados/cordoba" TargetMode="External"/><Relationship Id="rId27" Type="http://schemas.openxmlformats.org/officeDocument/2006/relationships/hyperlink" Target="mailto:info@ccpe.org.ar" TargetMode="External"/><Relationship Id="rId30" Type="http://schemas.openxmlformats.org/officeDocument/2006/relationships/hyperlink" Target="https://www.uned.es/universidad/inicio/internacional/centros-exterior/centros-uned-america/centro-uned-buenos-air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794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PUERTAS SABASTA, MARCELA VIVIANA</dc:creator>
  <cp:keywords/>
  <dc:description/>
  <cp:lastModifiedBy>PUERTAS SABASTA, MARCELA VIVIANA</cp:lastModifiedBy>
  <cp:revision>6</cp:revision>
  <dcterms:created xsi:type="dcterms:W3CDTF">2023-11-02T18:27:00Z</dcterms:created>
  <dcterms:modified xsi:type="dcterms:W3CDTF">2023-11-06T15:00:00Z</dcterms:modified>
</cp:coreProperties>
</file>